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CD" w:rsidRPr="00626FCD" w:rsidRDefault="00626FCD" w:rsidP="00626FCD">
      <w:pPr>
        <w:spacing w:after="0"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Автор: </w:t>
      </w:r>
    </w:p>
    <w:p w:rsidR="00626FCD" w:rsidRPr="00626FCD" w:rsidRDefault="00626FCD" w:rsidP="00626FCD">
      <w:pPr>
        <w:spacing w:after="0"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Костенко Лариса Васильевна </w:t>
      </w:r>
    </w:p>
    <w:p w:rsidR="00626FCD" w:rsidRPr="00626FCD" w:rsidRDefault="00626FCD" w:rsidP="00626FCD">
      <w:pPr>
        <w:spacing w:after="0"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Место работы: </w:t>
      </w:r>
    </w:p>
    <w:p w:rsidR="00626FCD" w:rsidRPr="00626FCD" w:rsidRDefault="00626FCD" w:rsidP="00626FCD">
      <w:pPr>
        <w:spacing w:after="0"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МОУ СОШ № 2 г. Ноябрьска, зам. </w:t>
      </w:r>
      <w:proofErr w:type="spellStart"/>
      <w:r w:rsidRPr="00626FCD">
        <w:rPr>
          <w:rFonts w:ascii="Arial" w:eastAsia="Times New Roman" w:hAnsi="Arial" w:cs="Arial"/>
          <w:color w:val="555555"/>
          <w:sz w:val="18"/>
          <w:szCs w:val="18"/>
        </w:rPr>
        <w:t>дир</w:t>
      </w:r>
      <w:proofErr w:type="spellEnd"/>
      <w:r w:rsidRPr="00626FCD">
        <w:rPr>
          <w:rFonts w:ascii="Arial" w:eastAsia="Times New Roman" w:hAnsi="Arial" w:cs="Arial"/>
          <w:color w:val="555555"/>
          <w:sz w:val="18"/>
          <w:szCs w:val="18"/>
        </w:rPr>
        <w:t xml:space="preserve">. по УВР </w:t>
      </w:r>
    </w:p>
    <w:p w:rsidR="00626FCD" w:rsidRPr="00626FCD" w:rsidRDefault="00626FCD" w:rsidP="00626FCD">
      <w:pPr>
        <w:spacing w:before="150" w:after="100" w:afterAutospacing="1" w:line="240" w:lineRule="auto"/>
        <w:outlineLvl w:val="0"/>
        <w:rPr>
          <w:rFonts w:ascii="Arial" w:eastAsia="Times New Roman" w:hAnsi="Arial" w:cs="Arial"/>
          <w:color w:val="6D9A00"/>
          <w:kern w:val="36"/>
          <w:sz w:val="27"/>
          <w:szCs w:val="27"/>
        </w:rPr>
      </w:pPr>
      <w:r w:rsidRPr="00626FCD">
        <w:rPr>
          <w:rFonts w:ascii="Arial" w:eastAsia="Times New Roman" w:hAnsi="Arial" w:cs="Arial"/>
          <w:color w:val="6D9A00"/>
          <w:kern w:val="36"/>
          <w:sz w:val="27"/>
          <w:szCs w:val="27"/>
        </w:rPr>
        <w:t> </w:t>
      </w:r>
      <w:hyperlink r:id="rId5" w:history="1">
        <w:r w:rsidRPr="00A27D01">
          <w:rPr>
            <w:rStyle w:val="a3"/>
            <w:rFonts w:ascii="Arial" w:eastAsia="Times New Roman" w:hAnsi="Arial" w:cs="Arial"/>
            <w:kern w:val="36"/>
            <w:sz w:val="27"/>
            <w:szCs w:val="27"/>
          </w:rPr>
          <w:t>http://www.openclass.ru/node/47746</w:t>
        </w:r>
      </w:hyperlink>
      <w:r>
        <w:rPr>
          <w:rFonts w:ascii="Arial" w:eastAsia="Times New Roman" w:hAnsi="Arial" w:cs="Arial"/>
          <w:color w:val="6D9A00"/>
          <w:kern w:val="36"/>
          <w:sz w:val="27"/>
          <w:szCs w:val="27"/>
        </w:rPr>
        <w:t xml:space="preserve"> </w:t>
      </w:r>
    </w:p>
    <w:p w:rsidR="00626FCD" w:rsidRPr="00626FCD" w:rsidRDefault="00626FCD" w:rsidP="00626FCD">
      <w:pPr>
        <w:spacing w:before="150" w:after="100" w:afterAutospacing="1" w:line="240" w:lineRule="auto"/>
        <w:outlineLvl w:val="0"/>
        <w:rPr>
          <w:rFonts w:ascii="Arial" w:eastAsia="Times New Roman" w:hAnsi="Arial" w:cs="Arial"/>
          <w:color w:val="4F6228" w:themeColor="accent3" w:themeShade="80"/>
          <w:kern w:val="36"/>
          <w:sz w:val="27"/>
          <w:szCs w:val="27"/>
        </w:rPr>
      </w:pPr>
      <w:proofErr w:type="spellStart"/>
      <w:r w:rsidRPr="00626FCD">
        <w:rPr>
          <w:rFonts w:ascii="Arial" w:eastAsia="Times New Roman" w:hAnsi="Arial" w:cs="Arial"/>
          <w:color w:val="4F6228" w:themeColor="accent3" w:themeShade="80"/>
          <w:kern w:val="36"/>
          <w:sz w:val="27"/>
          <w:szCs w:val="27"/>
        </w:rPr>
        <w:t>Здоровьесберегающие</w:t>
      </w:r>
      <w:proofErr w:type="spellEnd"/>
      <w:r w:rsidRPr="00626FCD">
        <w:rPr>
          <w:rFonts w:ascii="Arial" w:eastAsia="Times New Roman" w:hAnsi="Arial" w:cs="Arial"/>
          <w:color w:val="4F6228" w:themeColor="accent3" w:themeShade="80"/>
          <w:kern w:val="36"/>
          <w:sz w:val="27"/>
          <w:szCs w:val="27"/>
        </w:rPr>
        <w:t xml:space="preserve"> технологии в школе</w:t>
      </w:r>
    </w:p>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 </w:t>
      </w:r>
    </w:p>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Pr>
          <w:rFonts w:ascii="Arial" w:eastAsia="Times New Roman" w:hAnsi="Arial" w:cs="Arial"/>
          <w:noProof/>
          <w:color w:val="555555"/>
          <w:sz w:val="18"/>
          <w:szCs w:val="18"/>
        </w:rPr>
        <w:drawing>
          <wp:anchor distT="190500" distB="190500" distL="190500" distR="190500" simplePos="0" relativeHeight="251658240" behindDoc="0" locked="0" layoutInCell="1" allowOverlap="0">
            <wp:simplePos x="0" y="0"/>
            <wp:positionH relativeFrom="column">
              <wp:align>left</wp:align>
            </wp:positionH>
            <wp:positionV relativeFrom="line">
              <wp:posOffset>0</wp:posOffset>
            </wp:positionV>
            <wp:extent cx="762000" cy="952500"/>
            <wp:effectExtent l="19050" t="0" r="0" b="0"/>
            <wp:wrapSquare wrapText="bothSides"/>
            <wp:docPr id="2" name="Рисунок 2" descr="http://www.openclass.ru/sites/default/files/koste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enclass.ru/sites/default/files/kostenko.jpg"/>
                    <pic:cNvPicPr>
                      <a:picLocks noChangeAspect="1" noChangeArrowheads="1"/>
                    </pic:cNvPicPr>
                  </pic:nvPicPr>
                  <pic:blipFill>
                    <a:blip r:embed="rId6"/>
                    <a:srcRect/>
                    <a:stretch>
                      <a:fillRect/>
                    </a:stretch>
                  </pic:blipFill>
                  <pic:spPr bwMode="auto">
                    <a:xfrm>
                      <a:off x="0" y="0"/>
                      <a:ext cx="762000" cy="952500"/>
                    </a:xfrm>
                    <a:prstGeom prst="rect">
                      <a:avLst/>
                    </a:prstGeom>
                    <a:noFill/>
                    <a:ln w="9525">
                      <a:noFill/>
                      <a:miter lim="800000"/>
                      <a:headEnd/>
                      <a:tailEnd/>
                    </a:ln>
                  </pic:spPr>
                </pic:pic>
              </a:graphicData>
            </a:graphic>
          </wp:anchor>
        </w:drawing>
      </w:r>
      <w:r w:rsidRPr="00626FCD">
        <w:rPr>
          <w:rFonts w:ascii="Arial" w:eastAsia="Times New Roman" w:hAnsi="Arial" w:cs="Arial"/>
          <w:color w:val="555555"/>
          <w:sz w:val="18"/>
          <w:szCs w:val="18"/>
        </w:rPr>
        <w:t>Здоровье человека — тема для разговора достаточно актуаль</w:t>
      </w:r>
      <w:r w:rsidRPr="00626FCD">
        <w:rPr>
          <w:rFonts w:ascii="Arial" w:eastAsia="Times New Roman" w:hAnsi="Arial" w:cs="Arial"/>
          <w:color w:val="555555"/>
          <w:sz w:val="18"/>
          <w:szCs w:val="18"/>
        </w:rPr>
        <w:softHyphen/>
        <w:t xml:space="preserve">ная для всех времен и народов, а в XXI веке она становится первостепенной. 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ребенком общего среднего образования. </w:t>
      </w:r>
    </w:p>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В то же время в этот период происходит наиболее интенсивный рост и развитие, формирование здоровья на всю оставшуюся жизнь, организм ребенка наиболее чувствителен к экзогенным факторам окружающей среды. </w:t>
      </w:r>
    </w:p>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По данным Института возрастной физиологии РАО, школьная образовательная среда порождает факторы риска нарушений  здоровья, с действием которых связано 20-40 % негативных влияний, ухудшающих здоровье детей школьного возраста. Исследования ИВФ РАО позволяют </w:t>
      </w:r>
      <w:proofErr w:type="spellStart"/>
      <w:r w:rsidRPr="00626FCD">
        <w:rPr>
          <w:rFonts w:ascii="Arial" w:eastAsia="Times New Roman" w:hAnsi="Arial" w:cs="Arial"/>
          <w:color w:val="555555"/>
          <w:sz w:val="18"/>
          <w:szCs w:val="18"/>
        </w:rPr>
        <w:t>проранжировать</w:t>
      </w:r>
      <w:proofErr w:type="spellEnd"/>
      <w:r w:rsidRPr="00626FCD">
        <w:rPr>
          <w:rFonts w:ascii="Arial" w:eastAsia="Times New Roman" w:hAnsi="Arial" w:cs="Arial"/>
          <w:color w:val="555555"/>
          <w:sz w:val="18"/>
          <w:szCs w:val="18"/>
        </w:rPr>
        <w:t xml:space="preserve"> </w:t>
      </w:r>
      <w:r w:rsidRPr="00626FCD">
        <w:rPr>
          <w:rFonts w:ascii="Arial" w:eastAsia="Times New Roman" w:hAnsi="Arial" w:cs="Arial"/>
          <w:color w:val="555555"/>
          <w:sz w:val="18"/>
          <w:szCs w:val="18"/>
          <w:u w:val="single"/>
        </w:rPr>
        <w:t>школьные факторы риска</w:t>
      </w:r>
      <w:r w:rsidRPr="00626FCD">
        <w:rPr>
          <w:rFonts w:ascii="Arial" w:eastAsia="Times New Roman" w:hAnsi="Arial" w:cs="Arial"/>
          <w:color w:val="555555"/>
          <w:sz w:val="18"/>
          <w:szCs w:val="18"/>
        </w:rPr>
        <w:t xml:space="preserve"> по убыванию значимости и силы влияния на здоровье учащихся:</w:t>
      </w:r>
    </w:p>
    <w:p w:rsidR="00626FCD" w:rsidRPr="00626FCD" w:rsidRDefault="00626FCD" w:rsidP="00626FCD">
      <w:pPr>
        <w:numPr>
          <w:ilvl w:val="0"/>
          <w:numId w:val="1"/>
        </w:num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Стрессовая педагогическая тактика;</w:t>
      </w:r>
    </w:p>
    <w:p w:rsidR="00626FCD" w:rsidRPr="00626FCD" w:rsidRDefault="00626FCD" w:rsidP="00626FCD">
      <w:pPr>
        <w:numPr>
          <w:ilvl w:val="0"/>
          <w:numId w:val="1"/>
        </w:num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Несоответствие методик и технологий обучения возрастным и функциональным возможностям школьников;</w:t>
      </w:r>
    </w:p>
    <w:p w:rsidR="00626FCD" w:rsidRPr="00626FCD" w:rsidRDefault="00626FCD" w:rsidP="00626FCD">
      <w:pPr>
        <w:numPr>
          <w:ilvl w:val="0"/>
          <w:numId w:val="1"/>
        </w:num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Несоблюдение элементарных физиологических и гигиенических требований к организации учебного процесса;</w:t>
      </w:r>
    </w:p>
    <w:p w:rsidR="00626FCD" w:rsidRPr="00626FCD" w:rsidRDefault="00626FCD" w:rsidP="00626FCD">
      <w:pPr>
        <w:numPr>
          <w:ilvl w:val="0"/>
          <w:numId w:val="1"/>
        </w:num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Недостаточная грамотность родителей в вопросах сохранения здоровья детей;</w:t>
      </w:r>
    </w:p>
    <w:p w:rsidR="00626FCD" w:rsidRPr="00626FCD" w:rsidRDefault="00626FCD" w:rsidP="00626FCD">
      <w:pPr>
        <w:numPr>
          <w:ilvl w:val="0"/>
          <w:numId w:val="1"/>
        </w:num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Провалы в существующей системе физического воспитания;</w:t>
      </w:r>
    </w:p>
    <w:p w:rsidR="00626FCD" w:rsidRPr="00626FCD" w:rsidRDefault="00626FCD" w:rsidP="00626FCD">
      <w:pPr>
        <w:numPr>
          <w:ilvl w:val="0"/>
          <w:numId w:val="1"/>
        </w:num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Интенсификация учебного процесса;</w:t>
      </w:r>
    </w:p>
    <w:p w:rsidR="00626FCD" w:rsidRPr="00626FCD" w:rsidRDefault="00626FCD" w:rsidP="00626FCD">
      <w:pPr>
        <w:numPr>
          <w:ilvl w:val="0"/>
          <w:numId w:val="1"/>
        </w:num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Функциональная неграмотность педагога в вопросах охраны и укрепления здоровья;</w:t>
      </w:r>
    </w:p>
    <w:p w:rsidR="00626FCD" w:rsidRPr="00626FCD" w:rsidRDefault="00626FCD" w:rsidP="00626FCD">
      <w:pPr>
        <w:numPr>
          <w:ilvl w:val="0"/>
          <w:numId w:val="1"/>
        </w:num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Частичное разрушение служб школьного медицинского контроля;</w:t>
      </w:r>
    </w:p>
    <w:p w:rsidR="00626FCD" w:rsidRPr="00626FCD" w:rsidRDefault="00626FCD" w:rsidP="00626FCD">
      <w:pPr>
        <w:numPr>
          <w:ilvl w:val="0"/>
          <w:numId w:val="1"/>
        </w:num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Отсутствие системной работы по формированию ценности здоровья и здорового образа жизни.</w:t>
      </w:r>
    </w:p>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w:t>
      </w:r>
      <w:proofErr w:type="spellStart"/>
      <w:r w:rsidRPr="00626FCD">
        <w:rPr>
          <w:rFonts w:ascii="Arial" w:eastAsia="Times New Roman" w:hAnsi="Arial" w:cs="Arial"/>
          <w:color w:val="555555"/>
          <w:sz w:val="18"/>
          <w:szCs w:val="18"/>
        </w:rPr>
        <w:t>саморегуляции</w:t>
      </w:r>
      <w:proofErr w:type="spellEnd"/>
      <w:r w:rsidRPr="00626FCD">
        <w:rPr>
          <w:rFonts w:ascii="Arial" w:eastAsia="Times New Roman" w:hAnsi="Arial" w:cs="Arial"/>
          <w:color w:val="555555"/>
          <w:sz w:val="18"/>
          <w:szCs w:val="18"/>
        </w:rPr>
        <w:t xml:space="preserve"> физиологических функций и способствуют развитию хронических болезней. В результате существующая система школьного образования имеет </w:t>
      </w:r>
      <w:proofErr w:type="spellStart"/>
      <w:r w:rsidRPr="00626FCD">
        <w:rPr>
          <w:rFonts w:ascii="Arial" w:eastAsia="Times New Roman" w:hAnsi="Arial" w:cs="Arial"/>
          <w:color w:val="555555"/>
          <w:sz w:val="18"/>
          <w:szCs w:val="18"/>
        </w:rPr>
        <w:t>здоровьезатратный</w:t>
      </w:r>
      <w:proofErr w:type="spellEnd"/>
      <w:r w:rsidRPr="00626FCD">
        <w:rPr>
          <w:rFonts w:ascii="Arial" w:eastAsia="Times New Roman" w:hAnsi="Arial" w:cs="Arial"/>
          <w:color w:val="555555"/>
          <w:sz w:val="18"/>
          <w:szCs w:val="18"/>
        </w:rPr>
        <w:t xml:space="preserve"> характер. </w:t>
      </w:r>
      <w:r w:rsidRPr="00626FCD">
        <w:rPr>
          <w:rFonts w:ascii="Arial" w:eastAsia="Times New Roman" w:hAnsi="Arial" w:cs="Arial"/>
          <w:color w:val="555555"/>
          <w:sz w:val="18"/>
          <w:szCs w:val="18"/>
        </w:rPr>
        <w:br/>
        <w:t xml:space="preserve">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 </w:t>
      </w:r>
      <w:r w:rsidRPr="00626FCD">
        <w:rPr>
          <w:rFonts w:ascii="Arial" w:eastAsia="Times New Roman" w:hAnsi="Arial" w:cs="Arial"/>
          <w:color w:val="555555"/>
          <w:sz w:val="18"/>
          <w:szCs w:val="18"/>
        </w:rPr>
        <w:br/>
        <w:t xml:space="preserve">Следует учесть, что утомительность урока не является следствием какой-либо одной причины (сложности материала или психологической напряженности), а определенным сочетанием, совокупностью различных </w:t>
      </w:r>
      <w:r w:rsidRPr="00626FCD">
        <w:rPr>
          <w:rFonts w:ascii="Arial" w:eastAsia="Times New Roman" w:hAnsi="Arial" w:cs="Arial"/>
          <w:i/>
          <w:iCs/>
          <w:color w:val="555555"/>
          <w:sz w:val="18"/>
        </w:rPr>
        <w:t>факторов</w:t>
      </w:r>
      <w:r w:rsidRPr="00626FCD">
        <w:rPr>
          <w:rFonts w:ascii="Arial" w:eastAsia="Times New Roman" w:hAnsi="Arial" w:cs="Arial"/>
          <w:color w:val="555555"/>
          <w:sz w:val="18"/>
          <w:szCs w:val="18"/>
        </w:rPr>
        <w:t>.</w:t>
      </w:r>
      <w:r w:rsidRPr="00626FCD">
        <w:rPr>
          <w:rFonts w:ascii="Arial" w:eastAsia="Times New Roman" w:hAnsi="Arial" w:cs="Arial"/>
          <w:color w:val="555555"/>
          <w:sz w:val="18"/>
          <w:szCs w:val="18"/>
        </w:rPr>
        <w:br/>
      </w:r>
      <w:r w:rsidRPr="00626FCD">
        <w:rPr>
          <w:rFonts w:ascii="Arial" w:eastAsia="Times New Roman" w:hAnsi="Arial" w:cs="Arial"/>
          <w:color w:val="555555"/>
          <w:sz w:val="18"/>
          <w:szCs w:val="18"/>
          <w:u w:val="single"/>
        </w:rPr>
        <w:t>Интенсификация образовательного процесса идет различными путями.</w:t>
      </w:r>
      <w:r w:rsidRPr="00626FCD">
        <w:rPr>
          <w:rFonts w:ascii="Arial" w:eastAsia="Times New Roman" w:hAnsi="Arial" w:cs="Arial"/>
          <w:color w:val="555555"/>
          <w:sz w:val="18"/>
          <w:szCs w:val="18"/>
        </w:rPr>
        <w:br/>
        <w:t xml:space="preserve">Первый – увеличение количества учебных часов (уроков, внеурочных занятий, факультативов и т.п.). </w:t>
      </w:r>
      <w:proofErr w:type="gramStart"/>
      <w:r w:rsidRPr="00626FCD">
        <w:rPr>
          <w:rFonts w:ascii="Arial" w:eastAsia="Times New Roman" w:hAnsi="Arial" w:cs="Arial"/>
          <w:color w:val="555555"/>
          <w:sz w:val="18"/>
          <w:szCs w:val="18"/>
        </w:rPr>
        <w:t xml:space="preserve">Фактическая учебная школьная нагрузка (по данным Института возрастной физиологии РАО, Научного центра охраны </w:t>
      </w:r>
      <w:r w:rsidRPr="00626FCD">
        <w:rPr>
          <w:rFonts w:ascii="Arial" w:eastAsia="Times New Roman" w:hAnsi="Arial" w:cs="Arial"/>
          <w:i/>
          <w:iCs/>
          <w:color w:val="555555"/>
          <w:sz w:val="18"/>
        </w:rPr>
        <w:t>здоровья</w:t>
      </w:r>
      <w:r w:rsidRPr="00626FCD">
        <w:rPr>
          <w:rFonts w:ascii="Arial" w:eastAsia="Times New Roman" w:hAnsi="Arial" w:cs="Arial"/>
          <w:color w:val="555555"/>
          <w:sz w:val="18"/>
          <w:szCs w:val="18"/>
        </w:rPr>
        <w:t xml:space="preserve"> детей и подростков РАМН и ряда региональных институтов), особенно в лицеях и гимназиях, в гимназических классах, в классах с углубленным изучением ряда предметов, составляет в начальной школе в среднем 6,2-6,7 часа в день, в основной школе – 7,2 – 8,3 часа в день и в средней школе</w:t>
      </w:r>
      <w:proofErr w:type="gramEnd"/>
      <w:r w:rsidRPr="00626FCD">
        <w:rPr>
          <w:rFonts w:ascii="Arial" w:eastAsia="Times New Roman" w:hAnsi="Arial" w:cs="Arial"/>
          <w:color w:val="555555"/>
          <w:sz w:val="18"/>
          <w:szCs w:val="18"/>
        </w:rPr>
        <w:t xml:space="preserve"> – 8,6 – 9,2 часа в день. </w:t>
      </w:r>
      <w:proofErr w:type="gramStart"/>
      <w:r w:rsidRPr="00626FCD">
        <w:rPr>
          <w:rFonts w:ascii="Arial" w:eastAsia="Times New Roman" w:hAnsi="Arial" w:cs="Arial"/>
          <w:color w:val="555555"/>
          <w:sz w:val="18"/>
          <w:szCs w:val="18"/>
        </w:rPr>
        <w:t xml:space="preserve">Вместе с приготовлением домашних заданий рабочий день современного </w:t>
      </w:r>
      <w:r w:rsidRPr="00626FCD">
        <w:rPr>
          <w:rFonts w:ascii="Arial" w:eastAsia="Times New Roman" w:hAnsi="Arial" w:cs="Arial"/>
          <w:i/>
          <w:iCs/>
          <w:color w:val="555555"/>
          <w:sz w:val="18"/>
        </w:rPr>
        <w:t>школьника</w:t>
      </w:r>
      <w:r w:rsidRPr="00626FCD">
        <w:rPr>
          <w:rFonts w:ascii="Arial" w:eastAsia="Times New Roman" w:hAnsi="Arial" w:cs="Arial"/>
          <w:color w:val="555555"/>
          <w:sz w:val="18"/>
          <w:szCs w:val="18"/>
        </w:rPr>
        <w:t xml:space="preserve"> составляет – 9 – 10 часов в начальной, 10 – 12 в основной и 13 – 15 – в средней школе.</w:t>
      </w:r>
      <w:proofErr w:type="gramEnd"/>
      <w:r w:rsidRPr="00626FCD">
        <w:rPr>
          <w:rFonts w:ascii="Arial" w:eastAsia="Times New Roman" w:hAnsi="Arial" w:cs="Arial"/>
          <w:color w:val="555555"/>
          <w:sz w:val="18"/>
          <w:szCs w:val="18"/>
        </w:rPr>
        <w:t xml:space="preserve"> Существенное увеличение учебной нагрузки в подобных заведениях и классах не проходит бесследно: у этих детей чаще отмечается большая распространенность и выраженность нервно-психических нарушений, большая утомляемость, сопровождаемая иммунными и гормональными дисфункциями, более низкая сопротивляемость болезням и другие нарушения. </w:t>
      </w:r>
      <w:r w:rsidRPr="00626FCD">
        <w:rPr>
          <w:rFonts w:ascii="Arial" w:eastAsia="Times New Roman" w:hAnsi="Arial" w:cs="Arial"/>
          <w:color w:val="555555"/>
          <w:sz w:val="18"/>
          <w:szCs w:val="18"/>
        </w:rPr>
        <w:br/>
        <w:t xml:space="preserve">Другой вариант интенсификации учебного процесса – реальное уменьшение количества часов при </w:t>
      </w:r>
      <w:r w:rsidRPr="00626FCD">
        <w:rPr>
          <w:rFonts w:ascii="Arial" w:eastAsia="Times New Roman" w:hAnsi="Arial" w:cs="Arial"/>
          <w:color w:val="555555"/>
          <w:sz w:val="18"/>
          <w:szCs w:val="18"/>
        </w:rPr>
        <w:lastRenderedPageBreak/>
        <w:t xml:space="preserve">сохранении или увеличении объема материала. По данным Минобразования, за период с 1945/46 по 1997/98 учебные годы в начальной школе резко сократилось количество часов на образовательную область филология (на 49%) и на образовательную область математика (на 62%). </w:t>
      </w:r>
      <w:proofErr w:type="gramStart"/>
      <w:r w:rsidRPr="00626FCD">
        <w:rPr>
          <w:rFonts w:ascii="Arial" w:eastAsia="Times New Roman" w:hAnsi="Arial" w:cs="Arial"/>
          <w:color w:val="555555"/>
          <w:sz w:val="18"/>
          <w:szCs w:val="18"/>
        </w:rPr>
        <w:t>Каждому, кто знаком с системой начального обучения и существующими программами, как традиционной, так и развивающими, понятно, что содержание и объем учебного материала ни в одной, ни в другой области за последние 50 лет не уменьшились.</w:t>
      </w:r>
      <w:proofErr w:type="gramEnd"/>
      <w:r w:rsidRPr="00626FCD">
        <w:rPr>
          <w:rFonts w:ascii="Arial" w:eastAsia="Times New Roman" w:hAnsi="Arial" w:cs="Arial"/>
          <w:color w:val="555555"/>
          <w:sz w:val="18"/>
          <w:szCs w:val="18"/>
        </w:rPr>
        <w:t xml:space="preserve"> Столь резкое сокращение количества часов неизбежно должно было привести к увеличению домашних заданий и интенсификации учебного процесса.</w:t>
      </w:r>
      <w:r w:rsidRPr="00626FCD">
        <w:rPr>
          <w:rFonts w:ascii="Arial" w:eastAsia="Times New Roman" w:hAnsi="Arial" w:cs="Arial"/>
          <w:color w:val="555555"/>
          <w:sz w:val="18"/>
          <w:szCs w:val="18"/>
        </w:rPr>
        <w:br/>
        <w:t xml:space="preserve">Частое следствие интенсификации – возникновение у учащихся состояний усталости, утомления, переутомления. </w:t>
      </w:r>
      <w:r w:rsidRPr="00626FCD">
        <w:rPr>
          <w:rFonts w:ascii="Arial" w:eastAsia="Times New Roman" w:hAnsi="Arial" w:cs="Arial"/>
          <w:i/>
          <w:iCs/>
          <w:color w:val="555555"/>
          <w:sz w:val="18"/>
        </w:rPr>
        <w:t xml:space="preserve">Именно переутомление создает предпосылки развития острых и хронических нарушений здоровья, развития нервных, психосоматических и других заболеваний. </w:t>
      </w:r>
      <w:r w:rsidRPr="00626FCD">
        <w:rPr>
          <w:rFonts w:ascii="Arial" w:eastAsia="Times New Roman" w:hAnsi="Arial" w:cs="Arial"/>
          <w:color w:val="555555"/>
          <w:sz w:val="18"/>
          <w:szCs w:val="18"/>
        </w:rPr>
        <w:br/>
        <w:t xml:space="preserve">Современные теоретические, </w:t>
      </w:r>
      <w:proofErr w:type="gramStart"/>
      <w:r w:rsidRPr="00626FCD">
        <w:rPr>
          <w:rFonts w:ascii="Arial" w:eastAsia="Times New Roman" w:hAnsi="Arial" w:cs="Arial"/>
          <w:color w:val="555555"/>
          <w:sz w:val="18"/>
          <w:szCs w:val="18"/>
        </w:rPr>
        <w:t>методические подходы</w:t>
      </w:r>
      <w:proofErr w:type="gramEnd"/>
      <w:r w:rsidRPr="00626FCD">
        <w:rPr>
          <w:rFonts w:ascii="Arial" w:eastAsia="Times New Roman" w:hAnsi="Arial" w:cs="Arial"/>
          <w:color w:val="555555"/>
          <w:sz w:val="18"/>
          <w:szCs w:val="18"/>
        </w:rPr>
        <w:t xml:space="preserve"> к формированию здоровья учащихся в педагогическом процессе и в повседневной жизни </w:t>
      </w:r>
      <w:r w:rsidRPr="00626FCD">
        <w:rPr>
          <w:rFonts w:ascii="Arial" w:eastAsia="Times New Roman" w:hAnsi="Arial" w:cs="Arial"/>
          <w:color w:val="555555"/>
          <w:sz w:val="18"/>
          <w:szCs w:val="18"/>
        </w:rPr>
        <w:br/>
      </w:r>
      <w:proofErr w:type="spellStart"/>
      <w:r w:rsidRPr="00626FCD">
        <w:rPr>
          <w:rFonts w:ascii="Arial" w:eastAsia="Times New Roman" w:hAnsi="Arial" w:cs="Arial"/>
          <w:color w:val="555555"/>
          <w:sz w:val="18"/>
          <w:szCs w:val="18"/>
        </w:rPr>
        <w:t>Здоровьесберегающие</w:t>
      </w:r>
      <w:proofErr w:type="spellEnd"/>
      <w:r w:rsidRPr="00626FCD">
        <w:rPr>
          <w:rFonts w:ascii="Arial" w:eastAsia="Times New Roman" w:hAnsi="Arial" w:cs="Arial"/>
          <w:color w:val="555555"/>
          <w:sz w:val="18"/>
          <w:szCs w:val="18"/>
        </w:rPr>
        <w:t xml:space="preserve">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 </w:t>
      </w:r>
      <w:proofErr w:type="gramStart"/>
      <w:r w:rsidRPr="00626FCD">
        <w:rPr>
          <w:rFonts w:ascii="Arial" w:eastAsia="Times New Roman" w:hAnsi="Arial" w:cs="Arial"/>
          <w:color w:val="555555"/>
          <w:sz w:val="18"/>
          <w:szCs w:val="18"/>
        </w:rPr>
        <w:t xml:space="preserve">Предполагают активное участие самого обучающегося в освоении культуры человеческих отношений, в формировании опыта </w:t>
      </w:r>
      <w:proofErr w:type="spellStart"/>
      <w:r w:rsidRPr="00626FCD">
        <w:rPr>
          <w:rFonts w:ascii="Arial" w:eastAsia="Times New Roman" w:hAnsi="Arial" w:cs="Arial"/>
          <w:color w:val="555555"/>
          <w:sz w:val="18"/>
          <w:szCs w:val="18"/>
        </w:rPr>
        <w:t>здоровьесбережения</w:t>
      </w:r>
      <w:proofErr w:type="spellEnd"/>
      <w:r w:rsidRPr="00626FCD">
        <w:rPr>
          <w:rFonts w:ascii="Arial" w:eastAsia="Times New Roman" w:hAnsi="Arial" w:cs="Arial"/>
          <w:color w:val="555555"/>
          <w:sz w:val="18"/>
          <w:szCs w:val="18"/>
        </w:rPr>
        <w:t xml:space="preserve">, который приобретается через постепенное расширение сферы общения и деятельности учащегося, развитие его </w:t>
      </w:r>
      <w:proofErr w:type="spellStart"/>
      <w:r w:rsidRPr="00626FCD">
        <w:rPr>
          <w:rFonts w:ascii="Arial" w:eastAsia="Times New Roman" w:hAnsi="Arial" w:cs="Arial"/>
          <w:color w:val="555555"/>
          <w:sz w:val="18"/>
          <w:szCs w:val="18"/>
        </w:rPr>
        <w:t>саморегуляции</w:t>
      </w:r>
      <w:proofErr w:type="spellEnd"/>
      <w:r w:rsidRPr="00626FCD">
        <w:rPr>
          <w:rFonts w:ascii="Arial" w:eastAsia="Times New Roman" w:hAnsi="Arial" w:cs="Arial"/>
          <w:color w:val="555555"/>
          <w:sz w:val="18"/>
          <w:szCs w:val="18"/>
        </w:rPr>
        <w:t xml:space="preserve">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 других людей.</w:t>
      </w:r>
      <w:proofErr w:type="gramEnd"/>
      <w:r w:rsidRPr="00626FCD">
        <w:rPr>
          <w:rFonts w:ascii="Arial" w:eastAsia="Times New Roman" w:hAnsi="Arial" w:cs="Arial"/>
          <w:color w:val="555555"/>
          <w:sz w:val="18"/>
          <w:szCs w:val="18"/>
        </w:rPr>
        <w:br/>
        <w:t xml:space="preserve">По определению В.В. Серикова, технология в любой сфере — это деятельность, в максимальной мере отражающая объективные законы данной предметной сферы, построенная в соответствии с логикой развития этой сферы и потому обеспечивающая наибольшее для данных условий соответствие результата деятельности предварительно поставленным целям. Следуя этому методологическому </w:t>
      </w:r>
      <w:proofErr w:type="spellStart"/>
      <w:r w:rsidRPr="00626FCD">
        <w:rPr>
          <w:rFonts w:ascii="Arial" w:eastAsia="Times New Roman" w:hAnsi="Arial" w:cs="Arial"/>
          <w:color w:val="555555"/>
          <w:sz w:val="18"/>
          <w:szCs w:val="18"/>
        </w:rPr>
        <w:t>регулятиву</w:t>
      </w:r>
      <w:proofErr w:type="spellEnd"/>
      <w:r w:rsidRPr="00626FCD">
        <w:rPr>
          <w:rFonts w:ascii="Arial" w:eastAsia="Times New Roman" w:hAnsi="Arial" w:cs="Arial"/>
          <w:color w:val="555555"/>
          <w:sz w:val="18"/>
          <w:szCs w:val="18"/>
        </w:rPr>
        <w:t xml:space="preserve">, технологию, применительно к поставленной проблеме, можно определить как </w:t>
      </w:r>
      <w:proofErr w:type="spellStart"/>
      <w:r w:rsidRPr="00626FCD">
        <w:rPr>
          <w:rFonts w:ascii="Arial" w:eastAsia="Times New Roman" w:hAnsi="Arial" w:cs="Arial"/>
          <w:color w:val="555555"/>
          <w:sz w:val="18"/>
          <w:szCs w:val="18"/>
        </w:rPr>
        <w:t>здоровьесберегающую</w:t>
      </w:r>
      <w:proofErr w:type="spellEnd"/>
      <w:r w:rsidRPr="00626FCD">
        <w:rPr>
          <w:rFonts w:ascii="Arial" w:eastAsia="Times New Roman" w:hAnsi="Arial" w:cs="Arial"/>
          <w:color w:val="555555"/>
          <w:sz w:val="18"/>
          <w:szCs w:val="18"/>
        </w:rPr>
        <w:t xml:space="preserve"> педагогическую деятельность, которая по-новому выстраивает отношения между образованием и воспитанием, переводит воспитание в рамки </w:t>
      </w:r>
      <w:proofErr w:type="spellStart"/>
      <w:r w:rsidRPr="00626FCD">
        <w:rPr>
          <w:rFonts w:ascii="Arial" w:eastAsia="Times New Roman" w:hAnsi="Arial" w:cs="Arial"/>
          <w:color w:val="555555"/>
          <w:sz w:val="18"/>
          <w:szCs w:val="18"/>
        </w:rPr>
        <w:t>человекообразующего</w:t>
      </w:r>
      <w:proofErr w:type="spellEnd"/>
      <w:r w:rsidRPr="00626FCD">
        <w:rPr>
          <w:rFonts w:ascii="Arial" w:eastAsia="Times New Roman" w:hAnsi="Arial" w:cs="Arial"/>
          <w:color w:val="555555"/>
          <w:sz w:val="18"/>
          <w:szCs w:val="18"/>
        </w:rPr>
        <w:t xml:space="preserve"> и жизнеобеспечивающего процесса, направленного на сохранение и приумножение здоровья ребенка. </w:t>
      </w:r>
      <w:proofErr w:type="spellStart"/>
      <w:r w:rsidRPr="00626FCD">
        <w:rPr>
          <w:rFonts w:ascii="Arial" w:eastAsia="Times New Roman" w:hAnsi="Arial" w:cs="Arial"/>
          <w:color w:val="555555"/>
          <w:sz w:val="18"/>
          <w:szCs w:val="18"/>
        </w:rPr>
        <w:t>Здоровьесберегающие</w:t>
      </w:r>
      <w:proofErr w:type="spellEnd"/>
      <w:r w:rsidRPr="00626FCD">
        <w:rPr>
          <w:rFonts w:ascii="Arial" w:eastAsia="Times New Roman" w:hAnsi="Arial" w:cs="Arial"/>
          <w:color w:val="555555"/>
          <w:sz w:val="18"/>
          <w:szCs w:val="18"/>
        </w:rPr>
        <w:t xml:space="preserve"> педагогические технологии должны обеспечить развитие природных способностей ребенка: его ума, нравственных и эстетических чувств, потребности в деятельности, овладении первоначальным опытом общения с людьми, природой, искусством.</w:t>
      </w:r>
      <w:r w:rsidRPr="00626FCD">
        <w:rPr>
          <w:rFonts w:ascii="Arial" w:eastAsia="Times New Roman" w:hAnsi="Arial" w:cs="Arial"/>
          <w:color w:val="555555"/>
          <w:sz w:val="18"/>
          <w:szCs w:val="18"/>
        </w:rPr>
        <w:br/>
        <w:t>«</w:t>
      </w:r>
      <w:proofErr w:type="spellStart"/>
      <w:r w:rsidRPr="00626FCD">
        <w:rPr>
          <w:rFonts w:ascii="Arial" w:eastAsia="Times New Roman" w:hAnsi="Arial" w:cs="Arial"/>
          <w:color w:val="555555"/>
          <w:sz w:val="18"/>
          <w:szCs w:val="18"/>
        </w:rPr>
        <w:t>Здоровьеформирующие</w:t>
      </w:r>
      <w:proofErr w:type="spellEnd"/>
      <w:r w:rsidRPr="00626FCD">
        <w:rPr>
          <w:rFonts w:ascii="Arial" w:eastAsia="Times New Roman" w:hAnsi="Arial" w:cs="Arial"/>
          <w:color w:val="555555"/>
          <w:sz w:val="18"/>
          <w:szCs w:val="18"/>
        </w:rPr>
        <w:t xml:space="preserve"> образовательные технологии», по определению Н.К. Смирнова,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r w:rsidRPr="00626FCD">
        <w:rPr>
          <w:rFonts w:ascii="Arial" w:eastAsia="Times New Roman" w:hAnsi="Arial" w:cs="Arial"/>
          <w:color w:val="555555"/>
          <w:sz w:val="18"/>
          <w:szCs w:val="18"/>
        </w:rPr>
        <w:br/>
      </w:r>
      <w:proofErr w:type="spellStart"/>
      <w:r w:rsidRPr="00626FCD">
        <w:rPr>
          <w:rFonts w:ascii="Arial" w:eastAsia="Times New Roman" w:hAnsi="Arial" w:cs="Arial"/>
          <w:color w:val="555555"/>
          <w:sz w:val="18"/>
          <w:szCs w:val="18"/>
        </w:rPr>
        <w:t>Здоровьесберегающая</w:t>
      </w:r>
      <w:proofErr w:type="spellEnd"/>
      <w:r w:rsidRPr="00626FCD">
        <w:rPr>
          <w:rFonts w:ascii="Arial" w:eastAsia="Times New Roman" w:hAnsi="Arial" w:cs="Arial"/>
          <w:color w:val="555555"/>
          <w:sz w:val="18"/>
          <w:szCs w:val="18"/>
        </w:rPr>
        <w:t xml:space="preserve"> технология, по мнению В.Д. Сонькина, - это:</w:t>
      </w:r>
    </w:p>
    <w:p w:rsidR="00626FCD" w:rsidRPr="00626FCD" w:rsidRDefault="00626FCD" w:rsidP="00626FCD">
      <w:pPr>
        <w:numPr>
          <w:ilvl w:val="0"/>
          <w:numId w:val="2"/>
        </w:num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условия обучения ребенка в школе (отсутствие стресса, адекватность требований, адекватность методик обучения и воспитания);</w:t>
      </w:r>
    </w:p>
    <w:p w:rsidR="00626FCD" w:rsidRPr="00626FCD" w:rsidRDefault="00626FCD" w:rsidP="00626FCD">
      <w:pPr>
        <w:numPr>
          <w:ilvl w:val="0"/>
          <w:numId w:val="2"/>
        </w:num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626FCD" w:rsidRPr="00626FCD" w:rsidRDefault="00626FCD" w:rsidP="00626FCD">
      <w:pPr>
        <w:numPr>
          <w:ilvl w:val="0"/>
          <w:numId w:val="2"/>
        </w:num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соответствие  учебной  и  физической  нагрузки  возрастным возможностям ребенка;</w:t>
      </w:r>
    </w:p>
    <w:p w:rsidR="00626FCD" w:rsidRPr="00626FCD" w:rsidRDefault="00626FCD" w:rsidP="00626FCD">
      <w:pPr>
        <w:numPr>
          <w:ilvl w:val="0"/>
          <w:numId w:val="2"/>
        </w:num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необходимый, достаточный  и  рационально  организованный двигательный режим.</w:t>
      </w:r>
    </w:p>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Под </w:t>
      </w:r>
      <w:proofErr w:type="spellStart"/>
      <w:r w:rsidRPr="00626FCD">
        <w:rPr>
          <w:rFonts w:ascii="Arial" w:eastAsia="Times New Roman" w:hAnsi="Arial" w:cs="Arial"/>
          <w:color w:val="555555"/>
          <w:sz w:val="18"/>
          <w:szCs w:val="18"/>
        </w:rPr>
        <w:t>здоровьесберегающей</w:t>
      </w:r>
      <w:proofErr w:type="spellEnd"/>
      <w:r w:rsidRPr="00626FCD">
        <w:rPr>
          <w:rFonts w:ascii="Arial" w:eastAsia="Times New Roman" w:hAnsi="Arial" w:cs="Arial"/>
          <w:color w:val="555555"/>
          <w:sz w:val="18"/>
          <w:szCs w:val="18"/>
        </w:rPr>
        <w:t xml:space="preserve"> образовательной технологией (Петров) понимает систему, создающую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 В эту систему входит:</w:t>
      </w:r>
    </w:p>
    <w:p w:rsidR="00626FCD" w:rsidRPr="00626FCD" w:rsidRDefault="00626FCD" w:rsidP="00626FCD">
      <w:pPr>
        <w:numPr>
          <w:ilvl w:val="1"/>
          <w:numId w:val="3"/>
        </w:numPr>
        <w:spacing w:before="100" w:beforeAutospacing="1" w:after="100" w:afterAutospacing="1" w:line="240" w:lineRule="auto"/>
        <w:ind w:left="1890"/>
        <w:rPr>
          <w:rFonts w:ascii="Arial" w:eastAsia="Times New Roman" w:hAnsi="Arial" w:cs="Arial"/>
          <w:color w:val="555555"/>
          <w:sz w:val="18"/>
          <w:szCs w:val="18"/>
        </w:rPr>
      </w:pPr>
      <w:r w:rsidRPr="00626FCD">
        <w:rPr>
          <w:rFonts w:ascii="Arial" w:eastAsia="Times New Roman" w:hAnsi="Arial" w:cs="Arial"/>
          <w:color w:val="555555"/>
          <w:sz w:val="18"/>
          <w:szCs w:val="18"/>
        </w:rPr>
        <w:t>Использование данных мониторинга состояния здоровья учащихся, проводимого медицинскими работниками, и собственных наблюдений в процессе реализации образовательной технологии, ее коррекция в соответствии с имеющимися данными.</w:t>
      </w:r>
    </w:p>
    <w:p w:rsidR="00626FCD" w:rsidRPr="00626FCD" w:rsidRDefault="00626FCD" w:rsidP="00626FCD">
      <w:pPr>
        <w:numPr>
          <w:ilvl w:val="1"/>
          <w:numId w:val="3"/>
        </w:numPr>
        <w:spacing w:before="100" w:beforeAutospacing="1" w:after="100" w:afterAutospacing="1" w:line="240" w:lineRule="auto"/>
        <w:ind w:left="1890"/>
        <w:rPr>
          <w:rFonts w:ascii="Arial" w:eastAsia="Times New Roman" w:hAnsi="Arial" w:cs="Arial"/>
          <w:color w:val="555555"/>
          <w:sz w:val="18"/>
          <w:szCs w:val="18"/>
        </w:rPr>
      </w:pPr>
      <w:r w:rsidRPr="00626FCD">
        <w:rPr>
          <w:rFonts w:ascii="Arial" w:eastAsia="Times New Roman" w:hAnsi="Arial" w:cs="Arial"/>
          <w:color w:val="555555"/>
          <w:sz w:val="18"/>
          <w:szCs w:val="18"/>
        </w:rPr>
        <w:t>Учет особенностей возрастного развития школьников и разработка образовательной    стратегии,     соответствующей     особенностям     памяти, мышления,    работоспособности,    активности    и   т.д.    учащихся   данной возрастной группы.</w:t>
      </w:r>
    </w:p>
    <w:p w:rsidR="00626FCD" w:rsidRPr="00626FCD" w:rsidRDefault="00626FCD" w:rsidP="00626FCD">
      <w:pPr>
        <w:numPr>
          <w:ilvl w:val="1"/>
          <w:numId w:val="3"/>
        </w:numPr>
        <w:spacing w:before="100" w:beforeAutospacing="1" w:after="100" w:afterAutospacing="1" w:line="240" w:lineRule="auto"/>
        <w:ind w:left="1890"/>
        <w:rPr>
          <w:rFonts w:ascii="Arial" w:eastAsia="Times New Roman" w:hAnsi="Arial" w:cs="Arial"/>
          <w:color w:val="555555"/>
          <w:sz w:val="18"/>
          <w:szCs w:val="18"/>
        </w:rPr>
      </w:pPr>
      <w:r w:rsidRPr="00626FCD">
        <w:rPr>
          <w:rFonts w:ascii="Arial" w:eastAsia="Times New Roman" w:hAnsi="Arial" w:cs="Arial"/>
          <w:color w:val="555555"/>
          <w:sz w:val="18"/>
          <w:szCs w:val="18"/>
        </w:rPr>
        <w:t>Создание благоприятного эмоционально-психологического климата в процессе реализации технологии.</w:t>
      </w:r>
    </w:p>
    <w:p w:rsidR="00626FCD" w:rsidRPr="00626FCD" w:rsidRDefault="00626FCD" w:rsidP="00626FCD">
      <w:pPr>
        <w:numPr>
          <w:ilvl w:val="1"/>
          <w:numId w:val="3"/>
        </w:numPr>
        <w:spacing w:before="100" w:beforeAutospacing="1" w:after="100" w:afterAutospacing="1" w:line="240" w:lineRule="auto"/>
        <w:ind w:left="1890"/>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Использование    разнообразных    видов    </w:t>
      </w:r>
      <w:proofErr w:type="spellStart"/>
      <w:r w:rsidRPr="00626FCD">
        <w:rPr>
          <w:rFonts w:ascii="Arial" w:eastAsia="Times New Roman" w:hAnsi="Arial" w:cs="Arial"/>
          <w:color w:val="555555"/>
          <w:sz w:val="18"/>
          <w:szCs w:val="18"/>
        </w:rPr>
        <w:t>здоровьесберегающей</w:t>
      </w:r>
      <w:proofErr w:type="spellEnd"/>
      <w:r w:rsidRPr="00626FCD">
        <w:rPr>
          <w:rFonts w:ascii="Arial" w:eastAsia="Times New Roman" w:hAnsi="Arial" w:cs="Arial"/>
          <w:color w:val="555555"/>
          <w:sz w:val="18"/>
          <w:szCs w:val="18"/>
        </w:rPr>
        <w:t xml:space="preserve"> деятельности учащихся, направленных на сохранение и повышение резервов здоровья, работоспособности (Петров О.В.)</w:t>
      </w:r>
    </w:p>
    <w:p w:rsidR="00626FCD" w:rsidRPr="00626FCD" w:rsidRDefault="00626FCD" w:rsidP="00626FCD">
      <w:pPr>
        <w:spacing w:before="100" w:beforeAutospacing="1" w:after="100" w:afterAutospacing="1" w:line="240" w:lineRule="auto"/>
        <w:ind w:left="720"/>
        <w:outlineLvl w:val="1"/>
        <w:rPr>
          <w:rFonts w:ascii="Arial" w:eastAsia="Times New Roman" w:hAnsi="Arial" w:cs="Arial"/>
          <w:b/>
          <w:bCs/>
          <w:color w:val="0177A4"/>
          <w:sz w:val="21"/>
          <w:szCs w:val="21"/>
        </w:rPr>
      </w:pPr>
      <w:r w:rsidRPr="00626FCD">
        <w:rPr>
          <w:rFonts w:ascii="Arial" w:eastAsia="Times New Roman" w:hAnsi="Arial" w:cs="Arial"/>
          <w:b/>
          <w:bCs/>
          <w:color w:val="0177A4"/>
          <w:sz w:val="21"/>
          <w:szCs w:val="21"/>
        </w:rPr>
        <w:t xml:space="preserve">Принципы </w:t>
      </w:r>
      <w:proofErr w:type="spellStart"/>
      <w:r w:rsidRPr="00626FCD">
        <w:rPr>
          <w:rFonts w:ascii="Arial" w:eastAsia="Times New Roman" w:hAnsi="Arial" w:cs="Arial"/>
          <w:b/>
          <w:bCs/>
          <w:color w:val="0177A4"/>
          <w:sz w:val="21"/>
          <w:szCs w:val="21"/>
        </w:rPr>
        <w:t>здоровьесбережения</w:t>
      </w:r>
      <w:proofErr w:type="spellEnd"/>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Проблемы сохранения здоровья учащихся стали особенно актуальными на современном этапе. Кризисные явления в обществе способствовали изменению мотивации образовательной деятельности у учащихся, снизили их творческую активность, замедлили их физическое и психическое развитие, вызвали отклонения в их социальном поведении.</w:t>
      </w:r>
      <w:r w:rsidRPr="00626FCD">
        <w:rPr>
          <w:rFonts w:ascii="Arial" w:eastAsia="Times New Roman" w:hAnsi="Arial" w:cs="Arial"/>
          <w:color w:val="555555"/>
          <w:sz w:val="18"/>
          <w:szCs w:val="18"/>
        </w:rPr>
        <w:br/>
      </w:r>
      <w:r w:rsidRPr="00626FCD">
        <w:rPr>
          <w:rFonts w:ascii="Arial" w:eastAsia="Times New Roman" w:hAnsi="Arial" w:cs="Arial"/>
          <w:color w:val="555555"/>
          <w:sz w:val="18"/>
          <w:szCs w:val="18"/>
        </w:rPr>
        <w:lastRenderedPageBreak/>
        <w:t>В создавшейся обстановке естественным стало активное использование педагогических технологий, нацеленных на охрану здоровья школьников. По сло</w:t>
      </w:r>
      <w:r w:rsidRPr="00626FCD">
        <w:rPr>
          <w:rFonts w:ascii="Arial" w:eastAsia="Times New Roman" w:hAnsi="Arial" w:cs="Arial"/>
          <w:color w:val="555555"/>
          <w:sz w:val="18"/>
          <w:szCs w:val="18"/>
        </w:rPr>
        <w:softHyphen/>
        <w:t xml:space="preserve">вам профессора Н. К. Смирнова, </w:t>
      </w:r>
      <w:r w:rsidRPr="00626FCD">
        <w:rPr>
          <w:rFonts w:ascii="Arial" w:eastAsia="Times New Roman" w:hAnsi="Arial" w:cs="Arial"/>
          <w:i/>
          <w:iCs/>
          <w:color w:val="555555"/>
          <w:sz w:val="18"/>
        </w:rPr>
        <w:t>«</w:t>
      </w:r>
      <w:proofErr w:type="spellStart"/>
      <w:r w:rsidRPr="00626FCD">
        <w:rPr>
          <w:rFonts w:ascii="Arial" w:eastAsia="Times New Roman" w:hAnsi="Arial" w:cs="Arial"/>
          <w:i/>
          <w:iCs/>
          <w:color w:val="555555"/>
          <w:sz w:val="18"/>
        </w:rPr>
        <w:t>здоровьесберегающие</w:t>
      </w:r>
      <w:proofErr w:type="spellEnd"/>
      <w:r w:rsidRPr="00626FCD">
        <w:rPr>
          <w:rFonts w:ascii="Arial" w:eastAsia="Times New Roman" w:hAnsi="Arial" w:cs="Arial"/>
          <w:i/>
          <w:iCs/>
          <w:color w:val="555555"/>
          <w:sz w:val="18"/>
        </w:rPr>
        <w:t xml:space="preserve"> образовательные технологии </w:t>
      </w:r>
      <w:r w:rsidRPr="00626FCD">
        <w:rPr>
          <w:rFonts w:ascii="Arial" w:eastAsia="Times New Roman" w:hAnsi="Arial" w:cs="Arial"/>
          <w:color w:val="555555"/>
          <w:sz w:val="18"/>
          <w:szCs w:val="18"/>
        </w:rPr>
        <w:t xml:space="preserve">— </w:t>
      </w:r>
      <w:r w:rsidRPr="00626FCD">
        <w:rPr>
          <w:rFonts w:ascii="Arial" w:eastAsia="Times New Roman" w:hAnsi="Arial" w:cs="Arial"/>
          <w:i/>
          <w:iCs/>
          <w:color w:val="555555"/>
          <w:sz w:val="18"/>
        </w:rPr>
        <w:t>это системный подход к обучению и воспитанию, построенный на стремлении педагога не нанести ущерб здоровью учащихся».</w:t>
      </w:r>
      <w:r w:rsidRPr="00626FCD">
        <w:rPr>
          <w:rFonts w:ascii="Arial" w:eastAsia="Times New Roman" w:hAnsi="Arial" w:cs="Arial"/>
          <w:color w:val="555555"/>
          <w:sz w:val="18"/>
          <w:szCs w:val="18"/>
        </w:rPr>
        <w:br/>
        <w:t>Понятие «</w:t>
      </w:r>
      <w:proofErr w:type="spellStart"/>
      <w:r w:rsidRPr="00626FCD">
        <w:rPr>
          <w:rFonts w:ascii="Arial" w:eastAsia="Times New Roman" w:hAnsi="Arial" w:cs="Arial"/>
          <w:color w:val="555555"/>
          <w:sz w:val="18"/>
          <w:szCs w:val="18"/>
        </w:rPr>
        <w:t>здоровьесберегающая</w:t>
      </w:r>
      <w:proofErr w:type="spellEnd"/>
      <w:r w:rsidRPr="00626FCD">
        <w:rPr>
          <w:rFonts w:ascii="Arial" w:eastAsia="Times New Roman" w:hAnsi="Arial" w:cs="Arial"/>
          <w:color w:val="555555"/>
          <w:sz w:val="18"/>
          <w:szCs w:val="18"/>
        </w:rPr>
        <w:t xml:space="preserve"> технология» относится к качественной характеристике любой образовательной технологии, показывающей, как решается задача сохранения здоровья учителя и учеников.</w:t>
      </w:r>
      <w:r w:rsidRPr="00626FCD">
        <w:rPr>
          <w:rFonts w:ascii="Arial" w:eastAsia="Times New Roman" w:hAnsi="Arial" w:cs="Arial"/>
          <w:color w:val="555555"/>
          <w:sz w:val="18"/>
          <w:szCs w:val="18"/>
        </w:rPr>
        <w:br/>
        <w:t xml:space="preserve">Данные технологии должны удовлетворять принципам </w:t>
      </w:r>
      <w:proofErr w:type="spellStart"/>
      <w:r w:rsidRPr="00626FCD">
        <w:rPr>
          <w:rFonts w:ascii="Arial" w:eastAsia="Times New Roman" w:hAnsi="Arial" w:cs="Arial"/>
          <w:color w:val="555555"/>
          <w:sz w:val="18"/>
          <w:szCs w:val="18"/>
        </w:rPr>
        <w:t>здоровьесбережения</w:t>
      </w:r>
      <w:proofErr w:type="spellEnd"/>
      <w:r w:rsidRPr="00626FCD">
        <w:rPr>
          <w:rFonts w:ascii="Arial" w:eastAsia="Times New Roman" w:hAnsi="Arial" w:cs="Arial"/>
          <w:color w:val="555555"/>
          <w:sz w:val="18"/>
          <w:szCs w:val="18"/>
        </w:rPr>
        <w:t>, которые сформулировал Н. К. Смирнов:</w:t>
      </w:r>
      <w:r w:rsidRPr="00626FCD">
        <w:rPr>
          <w:rFonts w:ascii="Arial" w:eastAsia="Times New Roman" w:hAnsi="Arial" w:cs="Arial"/>
          <w:color w:val="555555"/>
          <w:sz w:val="18"/>
          <w:szCs w:val="18"/>
        </w:rPr>
        <w:br/>
        <w:t xml:space="preserve">•   </w:t>
      </w:r>
      <w:r w:rsidRPr="00626FCD">
        <w:rPr>
          <w:rFonts w:ascii="Arial" w:eastAsia="Times New Roman" w:hAnsi="Arial" w:cs="Arial"/>
          <w:i/>
          <w:iCs/>
          <w:color w:val="555555"/>
          <w:sz w:val="18"/>
          <w:u w:val="single"/>
        </w:rPr>
        <w:t>«Не навреди!»</w:t>
      </w:r>
      <w:r w:rsidRPr="00626FCD">
        <w:rPr>
          <w:rFonts w:ascii="Arial" w:eastAsia="Times New Roman" w:hAnsi="Arial" w:cs="Arial"/>
          <w:i/>
          <w:iCs/>
          <w:color w:val="555555"/>
          <w:sz w:val="18"/>
        </w:rPr>
        <w:t xml:space="preserve"> </w:t>
      </w:r>
      <w:r w:rsidRPr="00626FCD">
        <w:rPr>
          <w:rFonts w:ascii="Arial" w:eastAsia="Times New Roman" w:hAnsi="Arial" w:cs="Arial"/>
          <w:color w:val="555555"/>
          <w:sz w:val="18"/>
          <w:szCs w:val="18"/>
        </w:rPr>
        <w:t>— все применяемые методы, приемы, используемые средства должны быть обоснованными, проверенными на практике, не наносящими вреда здоровью ученика и учителя.</w:t>
      </w:r>
      <w:r w:rsidRPr="00626FCD">
        <w:rPr>
          <w:rFonts w:ascii="Arial" w:eastAsia="Times New Roman" w:hAnsi="Arial" w:cs="Arial"/>
          <w:color w:val="555555"/>
          <w:sz w:val="18"/>
          <w:szCs w:val="18"/>
        </w:rPr>
        <w:br/>
        <w:t xml:space="preserve">•   </w:t>
      </w:r>
      <w:r w:rsidRPr="00626FCD">
        <w:rPr>
          <w:rFonts w:ascii="Arial" w:eastAsia="Times New Roman" w:hAnsi="Arial" w:cs="Arial"/>
          <w:i/>
          <w:iCs/>
          <w:color w:val="555555"/>
          <w:sz w:val="18"/>
          <w:u w:val="single"/>
        </w:rPr>
        <w:t>Приоритет заботы о здоровье учителя и учащегося</w:t>
      </w:r>
      <w:r w:rsidRPr="00626FCD">
        <w:rPr>
          <w:rFonts w:ascii="Arial" w:eastAsia="Times New Roman" w:hAnsi="Arial" w:cs="Arial"/>
          <w:i/>
          <w:iCs/>
          <w:color w:val="555555"/>
          <w:sz w:val="18"/>
        </w:rPr>
        <w:t xml:space="preserve"> </w:t>
      </w:r>
      <w:r w:rsidRPr="00626FCD">
        <w:rPr>
          <w:rFonts w:ascii="Arial" w:eastAsia="Times New Roman" w:hAnsi="Arial" w:cs="Arial"/>
          <w:color w:val="555555"/>
          <w:sz w:val="18"/>
          <w:szCs w:val="18"/>
        </w:rPr>
        <w:t>— все используемое должно быть оценено с позиции влияния на психофизиологическое состояние участников образовательного процесса.</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i/>
          <w:iCs/>
          <w:color w:val="555555"/>
          <w:sz w:val="18"/>
        </w:rPr>
        <w:t xml:space="preserve">Непрерывность и преемственность </w:t>
      </w:r>
      <w:r w:rsidRPr="00626FCD">
        <w:rPr>
          <w:rFonts w:ascii="Arial" w:eastAsia="Times New Roman" w:hAnsi="Arial" w:cs="Arial"/>
          <w:color w:val="555555"/>
          <w:sz w:val="18"/>
          <w:szCs w:val="18"/>
        </w:rPr>
        <w:t>— работа ведется не от случая к случаю, а каждый день и на каждом уроке.</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proofErr w:type="spellStart"/>
      <w:r w:rsidRPr="00626FCD">
        <w:rPr>
          <w:rFonts w:ascii="Arial" w:eastAsia="Times New Roman" w:hAnsi="Arial" w:cs="Arial"/>
          <w:i/>
          <w:iCs/>
          <w:color w:val="555555"/>
          <w:sz w:val="18"/>
          <w:u w:val="single"/>
        </w:rPr>
        <w:t>Субъект-субъектные</w:t>
      </w:r>
      <w:proofErr w:type="spellEnd"/>
      <w:r w:rsidRPr="00626FCD">
        <w:rPr>
          <w:rFonts w:ascii="Arial" w:eastAsia="Times New Roman" w:hAnsi="Arial" w:cs="Arial"/>
          <w:i/>
          <w:iCs/>
          <w:color w:val="555555"/>
          <w:sz w:val="18"/>
          <w:u w:val="single"/>
        </w:rPr>
        <w:t xml:space="preserve"> взаимоотношения</w:t>
      </w:r>
      <w:r w:rsidRPr="00626FCD">
        <w:rPr>
          <w:rFonts w:ascii="Arial" w:eastAsia="Times New Roman" w:hAnsi="Arial" w:cs="Arial"/>
          <w:i/>
          <w:iCs/>
          <w:color w:val="555555"/>
          <w:sz w:val="18"/>
        </w:rPr>
        <w:t xml:space="preserve"> </w:t>
      </w:r>
      <w:r w:rsidRPr="00626FCD">
        <w:rPr>
          <w:rFonts w:ascii="Arial" w:eastAsia="Times New Roman" w:hAnsi="Arial" w:cs="Arial"/>
          <w:color w:val="555555"/>
          <w:sz w:val="18"/>
          <w:szCs w:val="18"/>
        </w:rPr>
        <w:t xml:space="preserve">— учащийся является непосредственным участником </w:t>
      </w:r>
      <w:proofErr w:type="spellStart"/>
      <w:r w:rsidRPr="00626FCD">
        <w:rPr>
          <w:rFonts w:ascii="Arial" w:eastAsia="Times New Roman" w:hAnsi="Arial" w:cs="Arial"/>
          <w:color w:val="555555"/>
          <w:sz w:val="18"/>
          <w:szCs w:val="18"/>
        </w:rPr>
        <w:t>здоровьесберегающих</w:t>
      </w:r>
      <w:proofErr w:type="spellEnd"/>
      <w:r w:rsidRPr="00626FCD">
        <w:rPr>
          <w:rFonts w:ascii="Arial" w:eastAsia="Times New Roman" w:hAnsi="Arial" w:cs="Arial"/>
          <w:color w:val="555555"/>
          <w:sz w:val="18"/>
          <w:szCs w:val="18"/>
        </w:rPr>
        <w:t xml:space="preserve"> мероприятий и в </w:t>
      </w:r>
      <w:proofErr w:type="gramStart"/>
      <w:r w:rsidRPr="00626FCD">
        <w:rPr>
          <w:rFonts w:ascii="Arial" w:eastAsia="Times New Roman" w:hAnsi="Arial" w:cs="Arial"/>
          <w:color w:val="555555"/>
          <w:sz w:val="18"/>
          <w:szCs w:val="18"/>
        </w:rPr>
        <w:t>содержательном</w:t>
      </w:r>
      <w:proofErr w:type="gramEnd"/>
      <w:r w:rsidRPr="00626FCD">
        <w:rPr>
          <w:rFonts w:ascii="Arial" w:eastAsia="Times New Roman" w:hAnsi="Arial" w:cs="Arial"/>
          <w:color w:val="555555"/>
          <w:sz w:val="18"/>
          <w:szCs w:val="18"/>
        </w:rPr>
        <w:t>, и в процессуальном аспектах.</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i/>
          <w:iCs/>
          <w:color w:val="555555"/>
          <w:sz w:val="18"/>
          <w:u w:val="single"/>
        </w:rPr>
        <w:t>Соответствие содержания и организации обучения возрастным особенностям учащихся</w:t>
      </w:r>
      <w:r w:rsidRPr="00626FCD">
        <w:rPr>
          <w:rFonts w:ascii="Arial" w:eastAsia="Times New Roman" w:hAnsi="Arial" w:cs="Arial"/>
          <w:i/>
          <w:iCs/>
          <w:color w:val="555555"/>
          <w:sz w:val="18"/>
        </w:rPr>
        <w:t xml:space="preserve"> </w:t>
      </w:r>
      <w:r w:rsidRPr="00626FCD">
        <w:rPr>
          <w:rFonts w:ascii="Arial" w:eastAsia="Times New Roman" w:hAnsi="Arial" w:cs="Arial"/>
          <w:color w:val="555555"/>
          <w:sz w:val="18"/>
          <w:szCs w:val="18"/>
        </w:rPr>
        <w:t>— объем учебной нагрузки, сложность материала должны соответствовать возрасту учащихся.</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i/>
          <w:iCs/>
          <w:color w:val="555555"/>
          <w:sz w:val="18"/>
          <w:u w:val="single"/>
        </w:rPr>
        <w:t>Комплексный, междисциплинарный подход</w:t>
      </w:r>
      <w:r w:rsidRPr="00626FCD">
        <w:rPr>
          <w:rFonts w:ascii="Arial" w:eastAsia="Times New Roman" w:hAnsi="Arial" w:cs="Arial"/>
          <w:i/>
          <w:iCs/>
          <w:color w:val="555555"/>
          <w:sz w:val="18"/>
        </w:rPr>
        <w:t xml:space="preserve"> </w:t>
      </w:r>
      <w:r w:rsidRPr="00626FCD">
        <w:rPr>
          <w:rFonts w:ascii="Arial" w:eastAsia="Times New Roman" w:hAnsi="Arial" w:cs="Arial"/>
          <w:color w:val="555555"/>
          <w:sz w:val="18"/>
          <w:szCs w:val="18"/>
        </w:rPr>
        <w:t>— единство в действиях педагогов, психологов и врачей.</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i/>
          <w:iCs/>
          <w:color w:val="555555"/>
          <w:sz w:val="18"/>
          <w:u w:val="single"/>
        </w:rPr>
        <w:t>Успех порождает успех</w:t>
      </w:r>
      <w:r w:rsidRPr="00626FCD">
        <w:rPr>
          <w:rFonts w:ascii="Arial" w:eastAsia="Times New Roman" w:hAnsi="Arial" w:cs="Arial"/>
          <w:i/>
          <w:iCs/>
          <w:color w:val="555555"/>
          <w:sz w:val="18"/>
        </w:rPr>
        <w:t xml:space="preserve"> </w:t>
      </w:r>
      <w:r w:rsidRPr="00626FCD">
        <w:rPr>
          <w:rFonts w:ascii="Arial" w:eastAsia="Times New Roman" w:hAnsi="Arial" w:cs="Arial"/>
          <w:color w:val="555555"/>
          <w:sz w:val="18"/>
          <w:szCs w:val="18"/>
        </w:rPr>
        <w:t xml:space="preserve">— акцент делается только на </w:t>
      </w:r>
      <w:proofErr w:type="gramStart"/>
      <w:r w:rsidRPr="00626FCD">
        <w:rPr>
          <w:rFonts w:ascii="Arial" w:eastAsia="Times New Roman" w:hAnsi="Arial" w:cs="Arial"/>
          <w:color w:val="555555"/>
          <w:sz w:val="18"/>
          <w:szCs w:val="18"/>
        </w:rPr>
        <w:t>хорошее</w:t>
      </w:r>
      <w:proofErr w:type="gramEnd"/>
      <w:r w:rsidRPr="00626FCD">
        <w:rPr>
          <w:rFonts w:ascii="Arial" w:eastAsia="Times New Roman" w:hAnsi="Arial" w:cs="Arial"/>
          <w:color w:val="555555"/>
          <w:sz w:val="18"/>
          <w:szCs w:val="18"/>
        </w:rPr>
        <w:t>; в любом поступке, действии сначала выделяют положительное, а только потом отмечают недостатки.</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i/>
          <w:iCs/>
          <w:color w:val="555555"/>
          <w:sz w:val="18"/>
          <w:u w:val="single"/>
        </w:rPr>
        <w:t>Активность</w:t>
      </w:r>
      <w:r w:rsidRPr="00626FCD">
        <w:rPr>
          <w:rFonts w:ascii="Arial" w:eastAsia="Times New Roman" w:hAnsi="Arial" w:cs="Arial"/>
          <w:i/>
          <w:iCs/>
          <w:color w:val="555555"/>
          <w:sz w:val="18"/>
        </w:rPr>
        <w:t xml:space="preserve"> </w:t>
      </w:r>
      <w:r w:rsidRPr="00626FCD">
        <w:rPr>
          <w:rFonts w:ascii="Arial" w:eastAsia="Times New Roman" w:hAnsi="Arial" w:cs="Arial"/>
          <w:color w:val="555555"/>
          <w:sz w:val="18"/>
          <w:szCs w:val="18"/>
        </w:rPr>
        <w:t>— активное включение, а любой процесс снижает риск переутомления.</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i/>
          <w:iCs/>
          <w:color w:val="555555"/>
          <w:sz w:val="18"/>
          <w:u w:val="single"/>
        </w:rPr>
        <w:t>Ответственность за свое здоровье</w:t>
      </w:r>
      <w:r w:rsidRPr="00626FCD">
        <w:rPr>
          <w:rFonts w:ascii="Arial" w:eastAsia="Times New Roman" w:hAnsi="Arial" w:cs="Arial"/>
          <w:i/>
          <w:iCs/>
          <w:color w:val="555555"/>
          <w:sz w:val="18"/>
        </w:rPr>
        <w:t xml:space="preserve"> </w:t>
      </w:r>
      <w:r w:rsidRPr="00626FCD">
        <w:rPr>
          <w:rFonts w:ascii="Arial" w:eastAsia="Times New Roman" w:hAnsi="Arial" w:cs="Arial"/>
          <w:color w:val="555555"/>
          <w:sz w:val="18"/>
          <w:szCs w:val="18"/>
        </w:rPr>
        <w:t xml:space="preserve">— у каждого ребенка надо стараться сформировать ответственность за свое здоровье, только тогда он реализует свои знания, умения и навыки по сохранности здоровья. Перед любым учителем неизбежно встает задача качественного обучения предмету, что совершенно невозможно без достаточного уровня мотивации школьников. В решении означенных задач и могут помочь </w:t>
      </w:r>
      <w:proofErr w:type="spellStart"/>
      <w:r w:rsidRPr="00626FCD">
        <w:rPr>
          <w:rFonts w:ascii="Arial" w:eastAsia="Times New Roman" w:hAnsi="Arial" w:cs="Arial"/>
          <w:color w:val="555555"/>
          <w:sz w:val="18"/>
          <w:szCs w:val="18"/>
        </w:rPr>
        <w:t>здоровьесберегающие</w:t>
      </w:r>
      <w:proofErr w:type="spellEnd"/>
      <w:r w:rsidRPr="00626FCD">
        <w:rPr>
          <w:rFonts w:ascii="Arial" w:eastAsia="Times New Roman" w:hAnsi="Arial" w:cs="Arial"/>
          <w:color w:val="555555"/>
          <w:sz w:val="18"/>
          <w:szCs w:val="18"/>
        </w:rPr>
        <w:t xml:space="preserve"> технологии.</w:t>
      </w:r>
      <w:r w:rsidRPr="00626FCD">
        <w:rPr>
          <w:rFonts w:ascii="Arial" w:eastAsia="Times New Roman" w:hAnsi="Arial" w:cs="Arial"/>
          <w:color w:val="555555"/>
          <w:sz w:val="18"/>
          <w:szCs w:val="18"/>
        </w:rPr>
        <w:br/>
        <w:t xml:space="preserve">Следует отметить, что все </w:t>
      </w:r>
      <w:proofErr w:type="spellStart"/>
      <w:r w:rsidRPr="00626FCD">
        <w:rPr>
          <w:rFonts w:ascii="Arial" w:eastAsia="Times New Roman" w:hAnsi="Arial" w:cs="Arial"/>
          <w:color w:val="555555"/>
          <w:sz w:val="18"/>
          <w:szCs w:val="18"/>
        </w:rPr>
        <w:t>здоровьесберегающие</w:t>
      </w:r>
      <w:proofErr w:type="spellEnd"/>
      <w:r w:rsidRPr="00626FCD">
        <w:rPr>
          <w:rFonts w:ascii="Arial" w:eastAsia="Times New Roman" w:hAnsi="Arial" w:cs="Arial"/>
          <w:color w:val="555555"/>
          <w:sz w:val="18"/>
          <w:szCs w:val="18"/>
        </w:rPr>
        <w:t xml:space="preserve"> технологии, применяемые в учебно-воспитательном про</w:t>
      </w:r>
      <w:r w:rsidRPr="00626FCD">
        <w:rPr>
          <w:rFonts w:ascii="Arial" w:eastAsia="Times New Roman" w:hAnsi="Arial" w:cs="Arial"/>
          <w:color w:val="555555"/>
          <w:sz w:val="18"/>
          <w:szCs w:val="18"/>
        </w:rPr>
        <w:softHyphen/>
        <w:t>цессе, можно разделить на три основные группы:</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color w:val="555555"/>
          <w:sz w:val="18"/>
          <w:szCs w:val="18"/>
        </w:rPr>
        <w:t>технологии, обеспечивающие гигиенически оптимальные условия образовательного процесса;</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color w:val="555555"/>
          <w:sz w:val="18"/>
          <w:szCs w:val="18"/>
        </w:rPr>
        <w:t>технологии оптимальной организации учебного процесса и физической активности школьников;</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color w:val="555555"/>
          <w:sz w:val="18"/>
          <w:szCs w:val="18"/>
        </w:rPr>
        <w:t>разнообразные психолого-педагогические технологии, используемые на уроках и во внеурочной деятельности педагогами и воспитателями.</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Рассмотрим эти группы </w:t>
      </w:r>
      <w:proofErr w:type="spellStart"/>
      <w:r w:rsidRPr="00626FCD">
        <w:rPr>
          <w:rFonts w:ascii="Arial" w:eastAsia="Times New Roman" w:hAnsi="Arial" w:cs="Arial"/>
          <w:color w:val="555555"/>
          <w:sz w:val="18"/>
          <w:szCs w:val="18"/>
        </w:rPr>
        <w:t>здоровьесберегающих</w:t>
      </w:r>
      <w:proofErr w:type="spellEnd"/>
      <w:r w:rsidRPr="00626FCD">
        <w:rPr>
          <w:rFonts w:ascii="Arial" w:eastAsia="Times New Roman" w:hAnsi="Arial" w:cs="Arial"/>
          <w:color w:val="555555"/>
          <w:sz w:val="18"/>
          <w:szCs w:val="18"/>
        </w:rPr>
        <w:t xml:space="preserve"> технологий.</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br/>
      </w:r>
      <w:r w:rsidRPr="00626FCD">
        <w:rPr>
          <w:rFonts w:ascii="Arial" w:eastAsia="Times New Roman" w:hAnsi="Arial" w:cs="Arial"/>
          <w:b/>
          <w:bCs/>
          <w:color w:val="555555"/>
          <w:sz w:val="18"/>
        </w:rPr>
        <w:t>Технологии, обеспечивающие гигиенически оптимальные условия образовательного процесса</w:t>
      </w:r>
      <w:proofErr w:type="gramStart"/>
      <w:r w:rsidRPr="00626FCD">
        <w:rPr>
          <w:rFonts w:ascii="Arial" w:eastAsia="Times New Roman" w:hAnsi="Arial" w:cs="Arial"/>
          <w:color w:val="555555"/>
          <w:sz w:val="18"/>
          <w:szCs w:val="18"/>
        </w:rPr>
        <w:br/>
        <w:t>О</w:t>
      </w:r>
      <w:proofErr w:type="gramEnd"/>
      <w:r w:rsidRPr="00626FCD">
        <w:rPr>
          <w:rFonts w:ascii="Arial" w:eastAsia="Times New Roman" w:hAnsi="Arial" w:cs="Arial"/>
          <w:color w:val="555555"/>
          <w:sz w:val="18"/>
          <w:szCs w:val="18"/>
        </w:rPr>
        <w:t>т правильной организации урока, уровня его рациональности во многом зависят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утомления.</w:t>
      </w:r>
      <w:r w:rsidRPr="00626FCD">
        <w:rPr>
          <w:rFonts w:ascii="Arial" w:eastAsia="Times New Roman" w:hAnsi="Arial" w:cs="Arial"/>
          <w:color w:val="555555"/>
          <w:sz w:val="18"/>
          <w:szCs w:val="18"/>
        </w:rPr>
        <w:br/>
        <w:t>Нельзя забывать и о гигиенических условиях урока, которые влияют на состояние здоровья учащихся и учителя.</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Критерии </w:t>
      </w:r>
      <w:proofErr w:type="spellStart"/>
      <w:r w:rsidRPr="00626FCD">
        <w:rPr>
          <w:rFonts w:ascii="Arial" w:eastAsia="Times New Roman" w:hAnsi="Arial" w:cs="Arial"/>
          <w:color w:val="555555"/>
          <w:sz w:val="18"/>
          <w:szCs w:val="18"/>
        </w:rPr>
        <w:t>здоровьесбережения</w:t>
      </w:r>
      <w:proofErr w:type="spellEnd"/>
      <w:r w:rsidRPr="00626FCD">
        <w:rPr>
          <w:rFonts w:ascii="Arial" w:eastAsia="Times New Roman" w:hAnsi="Arial" w:cs="Arial"/>
          <w:color w:val="555555"/>
          <w:sz w:val="18"/>
          <w:szCs w:val="18"/>
        </w:rPr>
        <w:t xml:space="preserve"> на уроке, их крат</w:t>
      </w:r>
      <w:r w:rsidRPr="00626FCD">
        <w:rPr>
          <w:rFonts w:ascii="Arial" w:eastAsia="Times New Roman" w:hAnsi="Arial" w:cs="Arial"/>
          <w:color w:val="555555"/>
          <w:sz w:val="18"/>
          <w:szCs w:val="18"/>
        </w:rPr>
        <w:softHyphen/>
        <w:t>кая характеристика и уровни гигиенической рациональности урока представлены в таблице.</w:t>
      </w:r>
    </w:p>
    <w:tbl>
      <w:tblPr>
        <w:tblW w:w="10905" w:type="dxa"/>
        <w:tblCellSpacing w:w="0" w:type="dxa"/>
        <w:tblInd w:w="720" w:type="dxa"/>
        <w:tblCellMar>
          <w:top w:w="15" w:type="dxa"/>
          <w:left w:w="15" w:type="dxa"/>
          <w:bottom w:w="15" w:type="dxa"/>
          <w:right w:w="15" w:type="dxa"/>
        </w:tblCellMar>
        <w:tblLook w:val="04A0"/>
      </w:tblPr>
      <w:tblGrid>
        <w:gridCol w:w="3885"/>
        <w:gridCol w:w="7020"/>
      </w:tblGrid>
      <w:tr w:rsidR="00626FCD" w:rsidRPr="00626FCD">
        <w:trPr>
          <w:tblCellSpacing w:w="0" w:type="dxa"/>
        </w:trPr>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after="0"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br/>
            </w:r>
            <w:r w:rsidRPr="00626FCD">
              <w:rPr>
                <w:rFonts w:ascii="Arial" w:eastAsia="Times New Roman" w:hAnsi="Arial" w:cs="Arial"/>
                <w:b/>
                <w:bCs/>
                <w:color w:val="555555"/>
                <w:sz w:val="18"/>
              </w:rPr>
              <w:t xml:space="preserve">Критерии </w:t>
            </w:r>
            <w:proofErr w:type="spellStart"/>
            <w:r w:rsidRPr="00626FCD">
              <w:rPr>
                <w:rFonts w:ascii="Arial" w:eastAsia="Times New Roman" w:hAnsi="Arial" w:cs="Arial"/>
                <w:b/>
                <w:bCs/>
                <w:color w:val="555555"/>
                <w:sz w:val="18"/>
              </w:rPr>
              <w:t>здоровьесбережения</w:t>
            </w:r>
            <w:proofErr w:type="spellEnd"/>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jc w:val="center"/>
              <w:rPr>
                <w:rFonts w:ascii="Arial" w:eastAsia="Times New Roman" w:hAnsi="Arial" w:cs="Arial"/>
                <w:color w:val="555555"/>
                <w:sz w:val="18"/>
                <w:szCs w:val="18"/>
              </w:rPr>
            </w:pPr>
            <w:r w:rsidRPr="00626FCD">
              <w:rPr>
                <w:rFonts w:ascii="Arial" w:eastAsia="Times New Roman" w:hAnsi="Arial" w:cs="Arial"/>
                <w:b/>
                <w:bCs/>
                <w:color w:val="555555"/>
                <w:sz w:val="18"/>
              </w:rPr>
              <w:t>Характеристика</w:t>
            </w:r>
          </w:p>
        </w:tc>
      </w:tr>
      <w:tr w:rsidR="00626FCD" w:rsidRPr="00626FCD">
        <w:trPr>
          <w:tblCellSpacing w:w="0" w:type="dxa"/>
        </w:trPr>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jc w:val="center"/>
              <w:rPr>
                <w:rFonts w:ascii="Arial" w:eastAsia="Times New Roman" w:hAnsi="Arial" w:cs="Arial"/>
                <w:color w:val="555555"/>
                <w:sz w:val="18"/>
                <w:szCs w:val="18"/>
              </w:rPr>
            </w:pPr>
            <w:r w:rsidRPr="00626FCD">
              <w:rPr>
                <w:rFonts w:ascii="Arial" w:eastAsia="Times New Roman" w:hAnsi="Arial" w:cs="Arial"/>
                <w:color w:val="555555"/>
                <w:sz w:val="18"/>
                <w:szCs w:val="18"/>
              </w:rPr>
              <w:t>Обстановка и гигиенические условия в классе</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Температура и свежесть воздуха, освещение класса и доски, монотонные неприятные звуковые раздражители</w:t>
            </w:r>
          </w:p>
        </w:tc>
      </w:tr>
      <w:tr w:rsidR="00626FCD" w:rsidRPr="00626FCD">
        <w:trPr>
          <w:tblCellSpacing w:w="0" w:type="dxa"/>
        </w:trPr>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jc w:val="center"/>
              <w:rPr>
                <w:rFonts w:ascii="Arial" w:eastAsia="Times New Roman" w:hAnsi="Arial" w:cs="Arial"/>
                <w:color w:val="555555"/>
                <w:sz w:val="18"/>
                <w:szCs w:val="18"/>
              </w:rPr>
            </w:pPr>
            <w:r w:rsidRPr="00626FCD">
              <w:rPr>
                <w:rFonts w:ascii="Arial" w:eastAsia="Times New Roman" w:hAnsi="Arial" w:cs="Arial"/>
                <w:color w:val="555555"/>
                <w:sz w:val="18"/>
                <w:szCs w:val="18"/>
              </w:rPr>
              <w:t>Количество видов учебной деятельности</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proofErr w:type="gramStart"/>
            <w:r w:rsidRPr="00626FCD">
              <w:rPr>
                <w:rFonts w:ascii="Arial" w:eastAsia="Times New Roman" w:hAnsi="Arial" w:cs="Arial"/>
                <w:color w:val="555555"/>
                <w:sz w:val="18"/>
                <w:szCs w:val="18"/>
              </w:rPr>
              <w:t>Виды учебной деятельности: опрос, письмо, чтение, слушание, рассказ, ответы на вопросы, решение примеров, рассматривание, списывание и т. д.   </w:t>
            </w:r>
            <w:proofErr w:type="gramEnd"/>
          </w:p>
        </w:tc>
      </w:tr>
      <w:tr w:rsidR="00626FCD" w:rsidRPr="00626FCD">
        <w:trPr>
          <w:tblCellSpacing w:w="0" w:type="dxa"/>
        </w:trPr>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jc w:val="center"/>
              <w:rPr>
                <w:rFonts w:ascii="Arial" w:eastAsia="Times New Roman" w:hAnsi="Arial" w:cs="Arial"/>
                <w:color w:val="555555"/>
                <w:sz w:val="18"/>
                <w:szCs w:val="18"/>
              </w:rPr>
            </w:pPr>
            <w:r w:rsidRPr="00626FCD">
              <w:rPr>
                <w:rFonts w:ascii="Arial" w:eastAsia="Times New Roman" w:hAnsi="Arial" w:cs="Arial"/>
                <w:color w:val="555555"/>
                <w:sz w:val="18"/>
                <w:szCs w:val="18"/>
              </w:rPr>
              <w:t>Средняя продолжительность и частота чередования видов деятельности</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 </w:t>
            </w:r>
          </w:p>
        </w:tc>
      </w:tr>
      <w:tr w:rsidR="00626FCD" w:rsidRPr="00626FCD">
        <w:trPr>
          <w:tblCellSpacing w:w="0" w:type="dxa"/>
        </w:trPr>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jc w:val="center"/>
              <w:rPr>
                <w:rFonts w:ascii="Arial" w:eastAsia="Times New Roman" w:hAnsi="Arial" w:cs="Arial"/>
                <w:color w:val="555555"/>
                <w:sz w:val="18"/>
                <w:szCs w:val="18"/>
              </w:rPr>
            </w:pPr>
            <w:r w:rsidRPr="00626FCD">
              <w:rPr>
                <w:rFonts w:ascii="Arial" w:eastAsia="Times New Roman" w:hAnsi="Arial" w:cs="Arial"/>
                <w:color w:val="555555"/>
                <w:sz w:val="18"/>
                <w:szCs w:val="18"/>
              </w:rPr>
              <w:lastRenderedPageBreak/>
              <w:t>Количество видов преподавания</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proofErr w:type="gramStart"/>
            <w:r w:rsidRPr="00626FCD">
              <w:rPr>
                <w:rFonts w:ascii="Arial" w:eastAsia="Times New Roman" w:hAnsi="Arial" w:cs="Arial"/>
                <w:color w:val="555555"/>
                <w:sz w:val="18"/>
                <w:szCs w:val="18"/>
              </w:rPr>
              <w:t>Виды преподавания: словесный, наглядный, самостоятельная работа, аудиовизуальный, практическая работа, самостоятельная работа</w:t>
            </w:r>
            <w:proofErr w:type="gramEnd"/>
          </w:p>
        </w:tc>
      </w:tr>
      <w:tr w:rsidR="00626FCD" w:rsidRPr="00626FCD">
        <w:trPr>
          <w:tblCellSpacing w:w="0" w:type="dxa"/>
        </w:trPr>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jc w:val="center"/>
              <w:rPr>
                <w:rFonts w:ascii="Arial" w:eastAsia="Times New Roman" w:hAnsi="Arial" w:cs="Arial"/>
                <w:color w:val="555555"/>
                <w:sz w:val="18"/>
                <w:szCs w:val="18"/>
              </w:rPr>
            </w:pPr>
            <w:r w:rsidRPr="00626FCD">
              <w:rPr>
                <w:rFonts w:ascii="Arial" w:eastAsia="Times New Roman" w:hAnsi="Arial" w:cs="Arial"/>
                <w:color w:val="555555"/>
                <w:sz w:val="18"/>
                <w:szCs w:val="18"/>
              </w:rPr>
              <w:t>Чередование видов преподавания</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 </w:t>
            </w:r>
          </w:p>
        </w:tc>
      </w:tr>
      <w:tr w:rsidR="00626FCD" w:rsidRPr="00626FCD">
        <w:trPr>
          <w:tblCellSpacing w:w="0" w:type="dxa"/>
        </w:trPr>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jc w:val="center"/>
              <w:rPr>
                <w:rFonts w:ascii="Arial" w:eastAsia="Times New Roman" w:hAnsi="Arial" w:cs="Arial"/>
                <w:color w:val="555555"/>
                <w:sz w:val="18"/>
                <w:szCs w:val="18"/>
              </w:rPr>
            </w:pPr>
            <w:r w:rsidRPr="00626FCD">
              <w:rPr>
                <w:rFonts w:ascii="Arial" w:eastAsia="Times New Roman" w:hAnsi="Arial" w:cs="Arial"/>
                <w:color w:val="555555"/>
                <w:sz w:val="18"/>
                <w:szCs w:val="18"/>
              </w:rPr>
              <w:t>Наличие и место методов, способствующих активизации</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Метод свободного выбора (свободная беседа, выбор способа действия, свобода творчества).</w:t>
            </w:r>
            <w:r w:rsidRPr="00626FCD">
              <w:rPr>
                <w:rFonts w:ascii="Arial" w:eastAsia="Times New Roman" w:hAnsi="Arial" w:cs="Arial"/>
                <w:color w:val="555555"/>
                <w:sz w:val="18"/>
                <w:szCs w:val="18"/>
              </w:rPr>
              <w:br/>
              <w:t xml:space="preserve">Активные методы (ученик в роли: учителя, исследователя, деловая игра, дискуссия). Методы, направленные на самопознание и развитие (интеллекта, эмоций, общения, самооценки, </w:t>
            </w:r>
            <w:proofErr w:type="spellStart"/>
            <w:r w:rsidRPr="00626FCD">
              <w:rPr>
                <w:rFonts w:ascii="Arial" w:eastAsia="Times New Roman" w:hAnsi="Arial" w:cs="Arial"/>
                <w:color w:val="555555"/>
                <w:sz w:val="18"/>
                <w:szCs w:val="18"/>
              </w:rPr>
              <w:t>взаимооценки</w:t>
            </w:r>
            <w:proofErr w:type="spellEnd"/>
            <w:r w:rsidRPr="00626FCD">
              <w:rPr>
                <w:rFonts w:ascii="Arial" w:eastAsia="Times New Roman" w:hAnsi="Arial" w:cs="Arial"/>
                <w:color w:val="555555"/>
                <w:sz w:val="18"/>
                <w:szCs w:val="18"/>
              </w:rPr>
              <w:t>)</w:t>
            </w:r>
          </w:p>
        </w:tc>
      </w:tr>
      <w:tr w:rsidR="00626FCD" w:rsidRPr="00626FCD">
        <w:trPr>
          <w:tblCellSpacing w:w="0" w:type="dxa"/>
        </w:trPr>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jc w:val="center"/>
              <w:rPr>
                <w:rFonts w:ascii="Arial" w:eastAsia="Times New Roman" w:hAnsi="Arial" w:cs="Arial"/>
                <w:color w:val="555555"/>
                <w:sz w:val="18"/>
                <w:szCs w:val="18"/>
              </w:rPr>
            </w:pPr>
            <w:r w:rsidRPr="00626FCD">
              <w:rPr>
                <w:rFonts w:ascii="Arial" w:eastAsia="Times New Roman" w:hAnsi="Arial" w:cs="Arial"/>
                <w:color w:val="555555"/>
                <w:sz w:val="18"/>
                <w:szCs w:val="18"/>
              </w:rPr>
              <w:t>Место и длительность применения ТСО</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Умение учителя использовать ТСО как средство для дискуссии, беседы, обсуждения</w:t>
            </w:r>
          </w:p>
        </w:tc>
      </w:tr>
      <w:tr w:rsidR="00626FCD" w:rsidRPr="00626FCD">
        <w:trPr>
          <w:tblCellSpacing w:w="0" w:type="dxa"/>
        </w:trPr>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jc w:val="center"/>
              <w:rPr>
                <w:rFonts w:ascii="Arial" w:eastAsia="Times New Roman" w:hAnsi="Arial" w:cs="Arial"/>
                <w:color w:val="555555"/>
                <w:sz w:val="18"/>
                <w:szCs w:val="18"/>
              </w:rPr>
            </w:pPr>
            <w:r w:rsidRPr="00626FCD">
              <w:rPr>
                <w:rFonts w:ascii="Arial" w:eastAsia="Times New Roman" w:hAnsi="Arial" w:cs="Arial"/>
                <w:color w:val="555555"/>
                <w:sz w:val="18"/>
                <w:szCs w:val="18"/>
              </w:rPr>
              <w:t>Поза учащегося, чередование позы</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Правильная посадка ученика, смена видов деятельности требует смены позы</w:t>
            </w:r>
          </w:p>
        </w:tc>
      </w:tr>
      <w:tr w:rsidR="00626FCD" w:rsidRPr="00626FCD">
        <w:trPr>
          <w:tblCellSpacing w:w="0" w:type="dxa"/>
        </w:trPr>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jc w:val="center"/>
              <w:rPr>
                <w:rFonts w:ascii="Arial" w:eastAsia="Times New Roman" w:hAnsi="Arial" w:cs="Arial"/>
                <w:color w:val="555555"/>
                <w:sz w:val="18"/>
                <w:szCs w:val="18"/>
              </w:rPr>
            </w:pPr>
            <w:r w:rsidRPr="00626FCD">
              <w:rPr>
                <w:rFonts w:ascii="Arial" w:eastAsia="Times New Roman" w:hAnsi="Arial" w:cs="Arial"/>
                <w:color w:val="555555"/>
                <w:sz w:val="18"/>
                <w:szCs w:val="18"/>
              </w:rPr>
              <w:t>Наличие, место, содержание и продолжительность на уроке моментов оздоровления</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Физкультминутки, динамические паузы, дыхательная гимнастика, гимнастика для глаз, массаж активных точек</w:t>
            </w:r>
          </w:p>
        </w:tc>
      </w:tr>
      <w:tr w:rsidR="00626FCD" w:rsidRPr="00626FCD">
        <w:trPr>
          <w:tblCellSpacing w:w="0" w:type="dxa"/>
        </w:trPr>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jc w:val="center"/>
              <w:rPr>
                <w:rFonts w:ascii="Arial" w:eastAsia="Times New Roman" w:hAnsi="Arial" w:cs="Arial"/>
                <w:color w:val="555555"/>
                <w:sz w:val="18"/>
                <w:szCs w:val="18"/>
              </w:rPr>
            </w:pPr>
            <w:r w:rsidRPr="00626FCD">
              <w:rPr>
                <w:rFonts w:ascii="Arial" w:eastAsia="Times New Roman" w:hAnsi="Arial" w:cs="Arial"/>
                <w:color w:val="555555"/>
                <w:sz w:val="18"/>
                <w:szCs w:val="18"/>
              </w:rPr>
              <w:t>Наличие мотивации деятельности учащихся на уроке</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Внешняя мотивация: оценка, похвала,  поддержка, соревновательный момент. Стимуляция внутренней мотивации: </w:t>
            </w:r>
            <w:r w:rsidRPr="00626FCD">
              <w:rPr>
                <w:rFonts w:ascii="Arial" w:eastAsia="Times New Roman" w:hAnsi="Arial" w:cs="Arial"/>
                <w:color w:val="555555"/>
                <w:sz w:val="18"/>
                <w:szCs w:val="18"/>
              </w:rPr>
              <w:br/>
              <w:t>стремление больше узнать, радость от активности, интерес к изучаемому материалу</w:t>
            </w:r>
          </w:p>
        </w:tc>
      </w:tr>
      <w:tr w:rsidR="00626FCD" w:rsidRPr="00626FCD">
        <w:trPr>
          <w:tblCellSpacing w:w="0" w:type="dxa"/>
        </w:trPr>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jc w:val="center"/>
              <w:rPr>
                <w:rFonts w:ascii="Arial" w:eastAsia="Times New Roman" w:hAnsi="Arial" w:cs="Arial"/>
                <w:color w:val="555555"/>
                <w:sz w:val="18"/>
                <w:szCs w:val="18"/>
              </w:rPr>
            </w:pPr>
            <w:r w:rsidRPr="00626FCD">
              <w:rPr>
                <w:rFonts w:ascii="Arial" w:eastAsia="Times New Roman" w:hAnsi="Arial" w:cs="Arial"/>
                <w:color w:val="555555"/>
                <w:sz w:val="18"/>
                <w:szCs w:val="18"/>
              </w:rPr>
              <w:t>Психологический климат на уроке</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Взаимоотношения на уроке: учитель — ученик (комфорт</w:t>
            </w:r>
            <w:r w:rsidRPr="00626FCD">
              <w:rPr>
                <w:rFonts w:ascii="Arial" w:eastAsia="Times New Roman" w:hAnsi="Arial" w:cs="Arial"/>
                <w:color w:val="555555"/>
                <w:sz w:val="18"/>
                <w:szCs w:val="18"/>
              </w:rPr>
              <w:br/>
              <w:t>— напряжение, сотрудниче</w:t>
            </w:r>
            <w:r w:rsidRPr="00626FCD">
              <w:rPr>
                <w:rFonts w:ascii="Arial" w:eastAsia="Times New Roman" w:hAnsi="Arial" w:cs="Arial"/>
                <w:color w:val="555555"/>
                <w:sz w:val="18"/>
                <w:szCs w:val="18"/>
              </w:rPr>
              <w:softHyphen/>
              <w:t>ство — авторитарность, учет возрастных особенностей); ученик — учени</w:t>
            </w:r>
            <w:proofErr w:type="gramStart"/>
            <w:r w:rsidRPr="00626FCD">
              <w:rPr>
                <w:rFonts w:ascii="Arial" w:eastAsia="Times New Roman" w:hAnsi="Arial" w:cs="Arial"/>
                <w:color w:val="555555"/>
                <w:sz w:val="18"/>
                <w:szCs w:val="18"/>
              </w:rPr>
              <w:t>к(</w:t>
            </w:r>
            <w:proofErr w:type="gramEnd"/>
            <w:r w:rsidRPr="00626FCD">
              <w:rPr>
                <w:rFonts w:ascii="Arial" w:eastAsia="Times New Roman" w:hAnsi="Arial" w:cs="Arial"/>
                <w:color w:val="555555"/>
                <w:sz w:val="18"/>
                <w:szCs w:val="18"/>
              </w:rPr>
              <w:t>сотрудничество — соперничество, дружелюбие — враждебность, активность — пассивность, заинтересованность — безразличие)</w:t>
            </w:r>
          </w:p>
        </w:tc>
      </w:tr>
      <w:tr w:rsidR="00626FCD" w:rsidRPr="00626FCD">
        <w:trPr>
          <w:tblCellSpacing w:w="0" w:type="dxa"/>
        </w:trPr>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jc w:val="center"/>
              <w:rPr>
                <w:rFonts w:ascii="Arial" w:eastAsia="Times New Roman" w:hAnsi="Arial" w:cs="Arial"/>
                <w:color w:val="555555"/>
                <w:sz w:val="18"/>
                <w:szCs w:val="18"/>
              </w:rPr>
            </w:pPr>
            <w:r w:rsidRPr="00626FCD">
              <w:rPr>
                <w:rFonts w:ascii="Arial" w:eastAsia="Times New Roman" w:hAnsi="Arial" w:cs="Arial"/>
                <w:color w:val="555555"/>
                <w:sz w:val="18"/>
                <w:szCs w:val="18"/>
              </w:rPr>
              <w:t>Эмоциональные разрядки на уроке</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proofErr w:type="gramStart"/>
            <w:r w:rsidRPr="00626FCD">
              <w:rPr>
                <w:rFonts w:ascii="Arial" w:eastAsia="Times New Roman" w:hAnsi="Arial" w:cs="Arial"/>
                <w:color w:val="555555"/>
                <w:sz w:val="18"/>
                <w:szCs w:val="18"/>
              </w:rPr>
              <w:t>Шутка, улыбка, юмористическая или поучительная кар</w:t>
            </w:r>
            <w:r w:rsidRPr="00626FCD">
              <w:rPr>
                <w:rFonts w:ascii="Arial" w:eastAsia="Times New Roman" w:hAnsi="Arial" w:cs="Arial"/>
                <w:color w:val="555555"/>
                <w:sz w:val="18"/>
                <w:szCs w:val="18"/>
              </w:rPr>
              <w:softHyphen/>
              <w:t>тинка, поговорка, афоризм, музыкальная минутка, четверостишие</w:t>
            </w:r>
            <w:proofErr w:type="gramEnd"/>
          </w:p>
        </w:tc>
      </w:tr>
      <w:tr w:rsidR="00626FCD" w:rsidRPr="00626FCD">
        <w:trPr>
          <w:tblCellSpacing w:w="0" w:type="dxa"/>
        </w:trPr>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jc w:val="center"/>
              <w:rPr>
                <w:rFonts w:ascii="Arial" w:eastAsia="Times New Roman" w:hAnsi="Arial" w:cs="Arial"/>
                <w:color w:val="555555"/>
                <w:sz w:val="18"/>
                <w:szCs w:val="18"/>
              </w:rPr>
            </w:pPr>
            <w:r w:rsidRPr="00626FCD">
              <w:rPr>
                <w:rFonts w:ascii="Arial" w:eastAsia="Times New Roman" w:hAnsi="Arial" w:cs="Arial"/>
                <w:color w:val="555555"/>
                <w:sz w:val="18"/>
                <w:szCs w:val="18"/>
              </w:rPr>
              <w:t>Определяется в ходе наблюдения по возрастанию двигательных или пассивных отвлечений в процессе учебной деятельности</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Момент наступления утомления и снижения учебной активности</w:t>
            </w:r>
          </w:p>
        </w:tc>
      </w:tr>
      <w:tr w:rsidR="00626FCD" w:rsidRPr="00626FCD">
        <w:trPr>
          <w:tblCellSpacing w:w="0" w:type="dxa"/>
        </w:trPr>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jc w:val="center"/>
              <w:rPr>
                <w:rFonts w:ascii="Arial" w:eastAsia="Times New Roman" w:hAnsi="Arial" w:cs="Arial"/>
                <w:color w:val="555555"/>
                <w:sz w:val="18"/>
                <w:szCs w:val="18"/>
              </w:rPr>
            </w:pPr>
            <w:r w:rsidRPr="00626FCD">
              <w:rPr>
                <w:rFonts w:ascii="Arial" w:eastAsia="Times New Roman" w:hAnsi="Arial" w:cs="Arial"/>
                <w:color w:val="555555"/>
                <w:sz w:val="18"/>
                <w:szCs w:val="18"/>
              </w:rPr>
              <w:t>Темп окончания урока</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 </w:t>
            </w:r>
          </w:p>
        </w:tc>
      </w:tr>
    </w:tbl>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b/>
          <w:bCs/>
          <w:color w:val="555555"/>
          <w:sz w:val="18"/>
        </w:rPr>
        <w:t>Технологии оптимальной организации учебного процесса и физической активности школьников</w:t>
      </w:r>
      <w:r w:rsidRPr="00626FCD">
        <w:rPr>
          <w:rFonts w:ascii="Arial" w:eastAsia="Times New Roman" w:hAnsi="Arial" w:cs="Arial"/>
          <w:color w:val="555555"/>
          <w:sz w:val="18"/>
          <w:szCs w:val="18"/>
        </w:rPr>
        <w:br/>
        <w:t xml:space="preserve">Анализ научно-методической литературы и собственный практический опыт позволяют выделить четыре основных правила построения урока с позиции </w:t>
      </w:r>
      <w:proofErr w:type="spellStart"/>
      <w:r w:rsidRPr="00626FCD">
        <w:rPr>
          <w:rFonts w:ascii="Arial" w:eastAsia="Times New Roman" w:hAnsi="Arial" w:cs="Arial"/>
          <w:color w:val="555555"/>
          <w:sz w:val="18"/>
          <w:szCs w:val="18"/>
        </w:rPr>
        <w:t>здоровьесберегающих</w:t>
      </w:r>
      <w:proofErr w:type="spellEnd"/>
      <w:r w:rsidRPr="00626FCD">
        <w:rPr>
          <w:rFonts w:ascii="Arial" w:eastAsia="Times New Roman" w:hAnsi="Arial" w:cs="Arial"/>
          <w:color w:val="555555"/>
          <w:sz w:val="18"/>
          <w:szCs w:val="18"/>
        </w:rPr>
        <w:t xml:space="preserve"> технологий.</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b/>
          <w:bCs/>
          <w:i/>
          <w:iCs/>
          <w:color w:val="555555"/>
          <w:sz w:val="18"/>
        </w:rPr>
        <w:t>Правило 1. Правильная организация урока</w:t>
      </w:r>
      <w:proofErr w:type="gramStart"/>
      <w:r w:rsidRPr="00626FCD">
        <w:rPr>
          <w:rFonts w:ascii="Arial" w:eastAsia="Times New Roman" w:hAnsi="Arial" w:cs="Arial"/>
          <w:b/>
          <w:bCs/>
          <w:i/>
          <w:iCs/>
          <w:color w:val="555555"/>
          <w:sz w:val="18"/>
        </w:rPr>
        <w:t xml:space="preserve"> </w:t>
      </w:r>
      <w:r w:rsidRPr="00626FCD">
        <w:rPr>
          <w:rFonts w:ascii="Arial" w:eastAsia="Times New Roman" w:hAnsi="Arial" w:cs="Arial"/>
          <w:color w:val="555555"/>
          <w:sz w:val="18"/>
          <w:szCs w:val="18"/>
        </w:rPr>
        <w:br/>
      </w:r>
      <w:r w:rsidRPr="00626FCD">
        <w:rPr>
          <w:rFonts w:ascii="Arial" w:eastAsia="Times New Roman" w:hAnsi="Arial" w:cs="Arial"/>
          <w:i/>
          <w:iCs/>
          <w:color w:val="555555"/>
          <w:sz w:val="18"/>
        </w:rPr>
        <w:t>В</w:t>
      </w:r>
      <w:proofErr w:type="gramEnd"/>
      <w:r w:rsidRPr="00626FCD">
        <w:rPr>
          <w:rFonts w:ascii="Arial" w:eastAsia="Times New Roman" w:hAnsi="Arial" w:cs="Arial"/>
          <w:i/>
          <w:iCs/>
          <w:color w:val="555555"/>
          <w:sz w:val="18"/>
        </w:rPr>
        <w:t xml:space="preserve">о-первых, </w:t>
      </w:r>
      <w:r w:rsidRPr="00626FCD">
        <w:rPr>
          <w:rFonts w:ascii="Arial" w:eastAsia="Times New Roman" w:hAnsi="Arial" w:cs="Arial"/>
          <w:color w:val="555555"/>
          <w:sz w:val="18"/>
          <w:szCs w:val="18"/>
        </w:rPr>
        <w:t xml:space="preserve">это учет всех критериев </w:t>
      </w:r>
      <w:proofErr w:type="spellStart"/>
      <w:r w:rsidRPr="00626FCD">
        <w:rPr>
          <w:rFonts w:ascii="Arial" w:eastAsia="Times New Roman" w:hAnsi="Arial" w:cs="Arial"/>
          <w:color w:val="555555"/>
          <w:sz w:val="18"/>
          <w:szCs w:val="18"/>
        </w:rPr>
        <w:t>здоровьесбережения</w:t>
      </w:r>
      <w:proofErr w:type="spellEnd"/>
      <w:r w:rsidRPr="00626FCD">
        <w:rPr>
          <w:rFonts w:ascii="Arial" w:eastAsia="Times New Roman" w:hAnsi="Arial" w:cs="Arial"/>
          <w:color w:val="555555"/>
          <w:sz w:val="18"/>
          <w:szCs w:val="18"/>
        </w:rPr>
        <w:t xml:space="preserve"> на рациональном уровне. </w:t>
      </w:r>
      <w:r w:rsidRPr="00626FCD">
        <w:rPr>
          <w:rFonts w:ascii="Arial" w:eastAsia="Times New Roman" w:hAnsi="Arial" w:cs="Arial"/>
          <w:i/>
          <w:iCs/>
          <w:color w:val="555555"/>
          <w:sz w:val="18"/>
        </w:rPr>
        <w:t xml:space="preserve">Во-вторых, </w:t>
      </w:r>
      <w:r w:rsidRPr="00626FCD">
        <w:rPr>
          <w:rFonts w:ascii="Arial" w:eastAsia="Times New Roman" w:hAnsi="Arial" w:cs="Arial"/>
          <w:color w:val="555555"/>
          <w:sz w:val="18"/>
          <w:szCs w:val="18"/>
        </w:rPr>
        <w:t>главная цель учителя - научить ученика запрашивать необходимую информацию и получать требуемый ответ. А для этого необходимо сформировать у него интерес мотивацию к познанию, обучению, осознание того что он хочет узнать, готовность и умение задать (сформулировать) вопрос. Задавание вопросов является:</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color w:val="555555"/>
          <w:sz w:val="18"/>
          <w:szCs w:val="18"/>
        </w:rPr>
        <w:t>показателем включенности ученика в обсуждаемую проблему и, следовательно, хорошего уровня его работоспособности;</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color w:val="555555"/>
          <w:sz w:val="18"/>
          <w:szCs w:val="18"/>
        </w:rPr>
        <w:t>проявлением и тренировкой познавательной активности;</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color w:val="555555"/>
          <w:sz w:val="18"/>
          <w:szCs w:val="18"/>
        </w:rPr>
        <w:t>показателем адекватно развитых коммуникативных навыков.</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Таким образом, количество и качество задаваемых учеником вопросов служат одними из индикаторов его психофизического состояния, психологического здоровья, а также тренируют его успешность в учебной деятельности.</w:t>
      </w:r>
      <w:r w:rsidRPr="00626FCD">
        <w:rPr>
          <w:rFonts w:ascii="Arial" w:eastAsia="Times New Roman" w:hAnsi="Arial" w:cs="Arial"/>
          <w:color w:val="555555"/>
          <w:sz w:val="18"/>
          <w:szCs w:val="18"/>
        </w:rPr>
        <w:br/>
        <w:t>Организация урока должна обязательно включать три этапа:</w:t>
      </w:r>
      <w:r w:rsidRPr="00626FCD">
        <w:rPr>
          <w:rFonts w:ascii="Arial" w:eastAsia="Times New Roman" w:hAnsi="Arial" w:cs="Arial"/>
          <w:color w:val="555555"/>
          <w:sz w:val="18"/>
          <w:szCs w:val="18"/>
        </w:rPr>
        <w:br/>
        <w:t>-  1-й этап: учитель сообщает информацию (одновременно стимулирует вопросы);</w:t>
      </w:r>
      <w:r w:rsidRPr="00626FCD">
        <w:rPr>
          <w:rFonts w:ascii="Arial" w:eastAsia="Times New Roman" w:hAnsi="Arial" w:cs="Arial"/>
          <w:color w:val="555555"/>
          <w:sz w:val="18"/>
          <w:szCs w:val="18"/>
        </w:rPr>
        <w:br/>
        <w:t>-  2-й этап: ученики формулируют и задают вопросы</w:t>
      </w:r>
      <w:r w:rsidRPr="00626FCD">
        <w:rPr>
          <w:rFonts w:ascii="Arial" w:eastAsia="Times New Roman" w:hAnsi="Arial" w:cs="Arial"/>
          <w:color w:val="555555"/>
          <w:sz w:val="18"/>
          <w:szCs w:val="18"/>
        </w:rPr>
        <w:br/>
        <w:t>-3-й этап: учитель и ученики отвечают на вопросы.</w:t>
      </w:r>
      <w:r w:rsidRPr="00626FCD">
        <w:rPr>
          <w:rFonts w:ascii="Arial" w:eastAsia="Times New Roman" w:hAnsi="Arial" w:cs="Arial"/>
          <w:color w:val="555555"/>
          <w:sz w:val="18"/>
          <w:szCs w:val="18"/>
        </w:rPr>
        <w:br/>
      </w:r>
      <w:r w:rsidRPr="00626FCD">
        <w:rPr>
          <w:rFonts w:ascii="Arial" w:eastAsia="Times New Roman" w:hAnsi="Arial" w:cs="Arial"/>
          <w:i/>
          <w:iCs/>
          <w:color w:val="555555"/>
          <w:sz w:val="18"/>
        </w:rPr>
        <w:t xml:space="preserve">Результат урока </w:t>
      </w:r>
      <w:r w:rsidRPr="00626FCD">
        <w:rPr>
          <w:rFonts w:ascii="Arial" w:eastAsia="Times New Roman" w:hAnsi="Arial" w:cs="Arial"/>
          <w:color w:val="555555"/>
          <w:sz w:val="18"/>
          <w:szCs w:val="18"/>
        </w:rPr>
        <w:t xml:space="preserve">- </w:t>
      </w:r>
      <w:r w:rsidRPr="00626FCD">
        <w:rPr>
          <w:rFonts w:ascii="Arial" w:eastAsia="Times New Roman" w:hAnsi="Arial" w:cs="Arial"/>
          <w:i/>
          <w:iCs/>
          <w:color w:val="555555"/>
          <w:sz w:val="18"/>
        </w:rPr>
        <w:t>взаимный интерес, который подавляет утомление.</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 </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b/>
          <w:bCs/>
          <w:i/>
          <w:iCs/>
          <w:color w:val="555555"/>
          <w:sz w:val="18"/>
        </w:rPr>
        <w:t xml:space="preserve">Правило 1. Правильная организация урока </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i/>
          <w:iCs/>
          <w:color w:val="555555"/>
          <w:sz w:val="18"/>
        </w:rPr>
        <w:t xml:space="preserve">Во-первых, </w:t>
      </w:r>
      <w:r w:rsidRPr="00626FCD">
        <w:rPr>
          <w:rFonts w:ascii="Arial" w:eastAsia="Times New Roman" w:hAnsi="Arial" w:cs="Arial"/>
          <w:color w:val="555555"/>
          <w:sz w:val="18"/>
          <w:szCs w:val="18"/>
        </w:rPr>
        <w:t xml:space="preserve">это учет всех критериев </w:t>
      </w:r>
      <w:proofErr w:type="spellStart"/>
      <w:r w:rsidRPr="00626FCD">
        <w:rPr>
          <w:rFonts w:ascii="Arial" w:eastAsia="Times New Roman" w:hAnsi="Arial" w:cs="Arial"/>
          <w:color w:val="555555"/>
          <w:sz w:val="18"/>
          <w:szCs w:val="18"/>
        </w:rPr>
        <w:t>здоровьесбережения</w:t>
      </w:r>
      <w:proofErr w:type="spellEnd"/>
      <w:r w:rsidRPr="00626FCD">
        <w:rPr>
          <w:rFonts w:ascii="Arial" w:eastAsia="Times New Roman" w:hAnsi="Arial" w:cs="Arial"/>
          <w:color w:val="555555"/>
          <w:sz w:val="18"/>
          <w:szCs w:val="18"/>
        </w:rPr>
        <w:t xml:space="preserve"> на рациональном уровне. </w:t>
      </w:r>
      <w:r w:rsidRPr="00626FCD">
        <w:rPr>
          <w:rFonts w:ascii="Arial" w:eastAsia="Times New Roman" w:hAnsi="Arial" w:cs="Arial"/>
          <w:i/>
          <w:iCs/>
          <w:color w:val="555555"/>
          <w:sz w:val="18"/>
        </w:rPr>
        <w:t xml:space="preserve">Во-вторых, </w:t>
      </w:r>
      <w:r w:rsidRPr="00626FCD">
        <w:rPr>
          <w:rFonts w:ascii="Arial" w:eastAsia="Times New Roman" w:hAnsi="Arial" w:cs="Arial"/>
          <w:color w:val="555555"/>
          <w:sz w:val="18"/>
          <w:szCs w:val="18"/>
        </w:rPr>
        <w:t>главная цель учителя - научить ученика запрашивать необ</w:t>
      </w:r>
      <w:r w:rsidRPr="00626FCD">
        <w:rPr>
          <w:rFonts w:ascii="Arial" w:eastAsia="Times New Roman" w:hAnsi="Arial" w:cs="Arial"/>
          <w:color w:val="555555"/>
          <w:sz w:val="18"/>
          <w:szCs w:val="18"/>
        </w:rPr>
        <w:softHyphen/>
        <w:t xml:space="preserve">ходимую информацию и получать </w:t>
      </w:r>
      <w:r w:rsidRPr="00626FCD">
        <w:rPr>
          <w:rFonts w:ascii="Arial" w:eastAsia="Times New Roman" w:hAnsi="Arial" w:cs="Arial"/>
          <w:color w:val="555555"/>
          <w:sz w:val="18"/>
          <w:szCs w:val="18"/>
        </w:rPr>
        <w:lastRenderedPageBreak/>
        <w:t>требуемый ответ. А для этого необходимо сформировать у него интерес мотивацию к познанию, обучению, осознание того что он хочет узнать, готовность и умение задать (сформулировать) вопрос. Задавание вопросов является:</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color w:val="555555"/>
          <w:sz w:val="18"/>
          <w:szCs w:val="18"/>
        </w:rPr>
        <w:t>показателем включенности ученика в обсуждаемую проблему и, следовательно, хорошего уровня его работоспособности;</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color w:val="555555"/>
          <w:sz w:val="18"/>
          <w:szCs w:val="18"/>
        </w:rPr>
        <w:t>проявлением и тренировкой познавательной активности;</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color w:val="555555"/>
          <w:sz w:val="18"/>
          <w:szCs w:val="18"/>
        </w:rPr>
        <w:t>показателем адекватно развитых коммуникативных навыков.</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Таким образом, количество и качество задаваемых учеником вопросов служат одними из индикаторов его психофизического состояния, психологического здоровья, а также тренируют его успешность в учебной деятельности.</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Организация урока должна обязательно включать три этапа:</w:t>
      </w:r>
      <w:r w:rsidRPr="00626FCD">
        <w:rPr>
          <w:rFonts w:ascii="Arial" w:eastAsia="Times New Roman" w:hAnsi="Arial" w:cs="Arial"/>
          <w:color w:val="555555"/>
          <w:sz w:val="18"/>
          <w:szCs w:val="18"/>
        </w:rPr>
        <w:br/>
        <w:t>-  1-й этап: учитель сообщает информацию (одновременно стимулирует вопросы);</w:t>
      </w:r>
      <w:r w:rsidRPr="00626FCD">
        <w:rPr>
          <w:rFonts w:ascii="Arial" w:eastAsia="Times New Roman" w:hAnsi="Arial" w:cs="Arial"/>
          <w:color w:val="555555"/>
          <w:sz w:val="18"/>
          <w:szCs w:val="18"/>
        </w:rPr>
        <w:br/>
        <w:t>-  2-й этап: ученики формулируют и задают вопросы</w:t>
      </w:r>
      <w:r w:rsidRPr="00626FCD">
        <w:rPr>
          <w:rFonts w:ascii="Arial" w:eastAsia="Times New Roman" w:hAnsi="Arial" w:cs="Arial"/>
          <w:color w:val="555555"/>
          <w:sz w:val="18"/>
          <w:szCs w:val="18"/>
        </w:rPr>
        <w:br/>
        <w:t>-3-й этап: учитель и ученики отвечают на вопросы.</w:t>
      </w:r>
      <w:r w:rsidRPr="00626FCD">
        <w:rPr>
          <w:rFonts w:ascii="Arial" w:eastAsia="Times New Roman" w:hAnsi="Arial" w:cs="Arial"/>
          <w:color w:val="555555"/>
          <w:sz w:val="18"/>
          <w:szCs w:val="18"/>
        </w:rPr>
        <w:br/>
      </w:r>
      <w:r w:rsidRPr="00626FCD">
        <w:rPr>
          <w:rFonts w:ascii="Arial" w:eastAsia="Times New Roman" w:hAnsi="Arial" w:cs="Arial"/>
          <w:i/>
          <w:iCs/>
          <w:color w:val="555555"/>
          <w:sz w:val="18"/>
        </w:rPr>
        <w:t xml:space="preserve">Результат урока </w:t>
      </w:r>
      <w:r w:rsidRPr="00626FCD">
        <w:rPr>
          <w:rFonts w:ascii="Arial" w:eastAsia="Times New Roman" w:hAnsi="Arial" w:cs="Arial"/>
          <w:color w:val="555555"/>
          <w:sz w:val="18"/>
          <w:szCs w:val="18"/>
        </w:rPr>
        <w:t xml:space="preserve">- </w:t>
      </w:r>
      <w:r w:rsidRPr="00626FCD">
        <w:rPr>
          <w:rFonts w:ascii="Arial" w:eastAsia="Times New Roman" w:hAnsi="Arial" w:cs="Arial"/>
          <w:i/>
          <w:iCs/>
          <w:color w:val="555555"/>
          <w:sz w:val="18"/>
        </w:rPr>
        <w:t>взаимный интерес, который подавляет утомление.</w:t>
      </w:r>
      <w:r w:rsidRPr="00626FCD">
        <w:rPr>
          <w:rFonts w:ascii="Arial" w:eastAsia="Times New Roman" w:hAnsi="Arial" w:cs="Arial"/>
          <w:color w:val="555555"/>
          <w:sz w:val="18"/>
          <w:szCs w:val="18"/>
        </w:rPr>
        <w:br/>
      </w:r>
      <w:r w:rsidRPr="00626FCD">
        <w:rPr>
          <w:rFonts w:ascii="Arial" w:eastAsia="Times New Roman" w:hAnsi="Arial" w:cs="Arial"/>
          <w:i/>
          <w:iCs/>
          <w:color w:val="555555"/>
          <w:sz w:val="18"/>
        </w:rPr>
        <w:t> </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b/>
          <w:bCs/>
          <w:i/>
          <w:iCs/>
          <w:color w:val="555555"/>
          <w:sz w:val="18"/>
        </w:rPr>
        <w:t>Правило 2. Использование каналов восприятия</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Особенности восприятия определяются одним из важнейших свойств индивидуальности — функциональной асимметрией мозга: распределением психи</w:t>
      </w:r>
      <w:r w:rsidRPr="00626FCD">
        <w:rPr>
          <w:rFonts w:ascii="Arial" w:eastAsia="Times New Roman" w:hAnsi="Arial" w:cs="Arial"/>
          <w:color w:val="555555"/>
          <w:sz w:val="18"/>
          <w:szCs w:val="18"/>
        </w:rPr>
        <w:softHyphen/>
        <w:t>ческих функций между полушариями. Выделяются различные типы функциональной организации двух полушарий мозга:</w:t>
      </w:r>
      <w:r w:rsidRPr="00626FCD">
        <w:rPr>
          <w:rFonts w:ascii="Arial" w:eastAsia="Times New Roman" w:hAnsi="Arial" w:cs="Arial"/>
          <w:color w:val="555555"/>
          <w:sz w:val="18"/>
          <w:szCs w:val="18"/>
        </w:rPr>
        <w:br/>
        <w:t xml:space="preserve">- </w:t>
      </w:r>
      <w:proofErr w:type="spellStart"/>
      <w:r w:rsidRPr="00626FCD">
        <w:rPr>
          <w:rFonts w:ascii="Arial" w:eastAsia="Times New Roman" w:hAnsi="Arial" w:cs="Arial"/>
          <w:i/>
          <w:iCs/>
          <w:color w:val="555555"/>
          <w:sz w:val="18"/>
        </w:rPr>
        <w:t>левополушарные</w:t>
      </w:r>
      <w:proofErr w:type="spellEnd"/>
      <w:r w:rsidRPr="00626FCD">
        <w:rPr>
          <w:rFonts w:ascii="Arial" w:eastAsia="Times New Roman" w:hAnsi="Arial" w:cs="Arial"/>
          <w:i/>
          <w:iCs/>
          <w:color w:val="555555"/>
          <w:sz w:val="18"/>
        </w:rPr>
        <w:t xml:space="preserve"> люди </w:t>
      </w:r>
      <w:r w:rsidRPr="00626FCD">
        <w:rPr>
          <w:rFonts w:ascii="Arial" w:eastAsia="Times New Roman" w:hAnsi="Arial" w:cs="Arial"/>
          <w:color w:val="555555"/>
          <w:sz w:val="18"/>
          <w:szCs w:val="18"/>
        </w:rPr>
        <w:t xml:space="preserve">— при доминировании левого полушария. Для них </w:t>
      </w:r>
      <w:proofErr w:type="gramStart"/>
      <w:r w:rsidRPr="00626FCD">
        <w:rPr>
          <w:rFonts w:ascii="Arial" w:eastAsia="Times New Roman" w:hAnsi="Arial" w:cs="Arial"/>
          <w:color w:val="555555"/>
          <w:sz w:val="18"/>
          <w:szCs w:val="18"/>
        </w:rPr>
        <w:t>характерен</w:t>
      </w:r>
      <w:proofErr w:type="gramEnd"/>
      <w:r w:rsidRPr="00626FCD">
        <w:rPr>
          <w:rFonts w:ascii="Arial" w:eastAsia="Times New Roman" w:hAnsi="Arial" w:cs="Arial"/>
          <w:color w:val="555555"/>
          <w:sz w:val="18"/>
          <w:szCs w:val="18"/>
        </w:rPr>
        <w:t xml:space="preserve"> словесно-логический</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стиль познавательных процессов, склонность к абстрагированию и обобщению;</w:t>
      </w:r>
      <w:r w:rsidRPr="00626FCD">
        <w:rPr>
          <w:rFonts w:ascii="Arial" w:eastAsia="Times New Roman" w:hAnsi="Arial" w:cs="Arial"/>
          <w:color w:val="555555"/>
          <w:sz w:val="18"/>
          <w:szCs w:val="18"/>
        </w:rPr>
        <w:br/>
        <w:t xml:space="preserve">- </w:t>
      </w:r>
      <w:r w:rsidRPr="00626FCD">
        <w:rPr>
          <w:rFonts w:ascii="Arial" w:eastAsia="Times New Roman" w:hAnsi="Arial" w:cs="Arial"/>
          <w:i/>
          <w:iCs/>
          <w:color w:val="555555"/>
          <w:sz w:val="18"/>
        </w:rPr>
        <w:t xml:space="preserve">правополушарные люди </w:t>
      </w:r>
      <w:r w:rsidRPr="00626FCD">
        <w:rPr>
          <w:rFonts w:ascii="Arial" w:eastAsia="Times New Roman" w:hAnsi="Arial" w:cs="Arial"/>
          <w:color w:val="555555"/>
          <w:sz w:val="18"/>
          <w:szCs w:val="18"/>
        </w:rPr>
        <w:t>— доминирование правого полушария, У данного типа развиты конкретно-образное мышление и воображение;</w:t>
      </w:r>
      <w:r w:rsidRPr="00626FCD">
        <w:rPr>
          <w:rFonts w:ascii="Arial" w:eastAsia="Times New Roman" w:hAnsi="Arial" w:cs="Arial"/>
          <w:color w:val="555555"/>
          <w:sz w:val="18"/>
          <w:szCs w:val="18"/>
        </w:rPr>
        <w:br/>
        <w:t xml:space="preserve">- </w:t>
      </w:r>
      <w:proofErr w:type="spellStart"/>
      <w:r w:rsidRPr="00626FCD">
        <w:rPr>
          <w:rFonts w:ascii="Arial" w:eastAsia="Times New Roman" w:hAnsi="Arial" w:cs="Arial"/>
          <w:i/>
          <w:iCs/>
          <w:color w:val="555555"/>
          <w:sz w:val="18"/>
        </w:rPr>
        <w:t>равнополушарные</w:t>
      </w:r>
      <w:proofErr w:type="spellEnd"/>
      <w:r w:rsidRPr="00626FCD">
        <w:rPr>
          <w:rFonts w:ascii="Arial" w:eastAsia="Times New Roman" w:hAnsi="Arial" w:cs="Arial"/>
          <w:i/>
          <w:iCs/>
          <w:color w:val="555555"/>
          <w:sz w:val="18"/>
        </w:rPr>
        <w:t xml:space="preserve"> люди </w:t>
      </w:r>
      <w:r w:rsidRPr="00626FCD">
        <w:rPr>
          <w:rFonts w:ascii="Arial" w:eastAsia="Times New Roman" w:hAnsi="Arial" w:cs="Arial"/>
          <w:color w:val="555555"/>
          <w:sz w:val="18"/>
          <w:szCs w:val="18"/>
        </w:rPr>
        <w:t>— у них отсутствует ярко выраженное доминирование одного из полушарий.</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На основе предпочтительных каналов восприятия информации различают:</w:t>
      </w:r>
      <w:r w:rsidRPr="00626FCD">
        <w:rPr>
          <w:rFonts w:ascii="Arial" w:eastAsia="Times New Roman" w:hAnsi="Arial" w:cs="Arial"/>
          <w:color w:val="555555"/>
          <w:sz w:val="18"/>
          <w:szCs w:val="18"/>
        </w:rPr>
        <w:br/>
      </w:r>
      <w:r w:rsidRPr="00626FCD">
        <w:rPr>
          <w:rFonts w:ascii="Arial" w:eastAsia="Times New Roman" w:hAnsi="Arial" w:cs="Arial"/>
          <w:i/>
          <w:iCs/>
          <w:color w:val="555555"/>
          <w:sz w:val="18"/>
        </w:rPr>
        <w:t xml:space="preserve">- </w:t>
      </w:r>
      <w:proofErr w:type="spellStart"/>
      <w:r w:rsidRPr="00626FCD">
        <w:rPr>
          <w:rFonts w:ascii="Arial" w:eastAsia="Times New Roman" w:hAnsi="Arial" w:cs="Arial"/>
          <w:i/>
          <w:iCs/>
          <w:color w:val="555555"/>
          <w:sz w:val="18"/>
        </w:rPr>
        <w:t>аудиальное</w:t>
      </w:r>
      <w:proofErr w:type="spellEnd"/>
      <w:r w:rsidRPr="00626FCD">
        <w:rPr>
          <w:rFonts w:ascii="Arial" w:eastAsia="Times New Roman" w:hAnsi="Arial" w:cs="Arial"/>
          <w:i/>
          <w:iCs/>
          <w:color w:val="555555"/>
          <w:sz w:val="18"/>
        </w:rPr>
        <w:t xml:space="preserve"> восприятие;</w:t>
      </w:r>
      <w:r w:rsidRPr="00626FCD">
        <w:rPr>
          <w:rFonts w:ascii="Arial" w:eastAsia="Times New Roman" w:hAnsi="Arial" w:cs="Arial"/>
          <w:color w:val="555555"/>
          <w:sz w:val="18"/>
          <w:szCs w:val="18"/>
        </w:rPr>
        <w:br/>
      </w:r>
      <w:r w:rsidRPr="00626FCD">
        <w:rPr>
          <w:rFonts w:ascii="Arial" w:eastAsia="Times New Roman" w:hAnsi="Arial" w:cs="Arial"/>
          <w:i/>
          <w:iCs/>
          <w:color w:val="555555"/>
          <w:sz w:val="18"/>
        </w:rPr>
        <w:t>- визуальное восприятие;</w:t>
      </w:r>
      <w:r w:rsidRPr="00626FCD">
        <w:rPr>
          <w:rFonts w:ascii="Arial" w:eastAsia="Times New Roman" w:hAnsi="Arial" w:cs="Arial"/>
          <w:color w:val="555555"/>
          <w:sz w:val="18"/>
          <w:szCs w:val="18"/>
        </w:rPr>
        <w:br/>
      </w:r>
      <w:r w:rsidRPr="00626FCD">
        <w:rPr>
          <w:rFonts w:ascii="Arial" w:eastAsia="Times New Roman" w:hAnsi="Arial" w:cs="Arial"/>
          <w:i/>
          <w:iCs/>
          <w:color w:val="555555"/>
          <w:sz w:val="18"/>
        </w:rPr>
        <w:t>- кинестетическое восприятие.</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Знание этих характеристик детей позволит педагогу излагать учебный материал на доступном для всех учащихся языке, облегчив процесс его запоминания.</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b/>
          <w:bCs/>
          <w:color w:val="555555"/>
          <w:sz w:val="18"/>
        </w:rPr>
        <w:t>Правило 3. Учет зоны работоспособности учащихся</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Экспериментально доказано, что </w:t>
      </w:r>
      <w:proofErr w:type="spellStart"/>
      <w:r w:rsidRPr="00626FCD">
        <w:rPr>
          <w:rFonts w:ascii="Arial" w:eastAsia="Times New Roman" w:hAnsi="Arial" w:cs="Arial"/>
          <w:color w:val="555555"/>
          <w:sz w:val="18"/>
          <w:szCs w:val="18"/>
        </w:rPr>
        <w:t>биоритмологический</w:t>
      </w:r>
      <w:proofErr w:type="spellEnd"/>
      <w:r w:rsidRPr="00626FCD">
        <w:rPr>
          <w:rFonts w:ascii="Arial" w:eastAsia="Times New Roman" w:hAnsi="Arial" w:cs="Arial"/>
          <w:color w:val="555555"/>
          <w:sz w:val="18"/>
          <w:szCs w:val="18"/>
        </w:rPr>
        <w:t xml:space="preserve"> оптимум работоспособности у школьников имеет свои пики и спады как в течение учебного дня, так и в разные дни учебной недели. Работоспособность зависит и от возрастных особенностей детей. Характеристики работоспособности учащихся представлены на диаграммах.</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b/>
          <w:bCs/>
          <w:i/>
          <w:iCs/>
          <w:color w:val="555555"/>
          <w:sz w:val="18"/>
        </w:rPr>
        <w:t>Правило 4. Распределение интенсивности умственной деятельности</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При организации урока выделяют три основных этапа с точки зрения </w:t>
      </w:r>
      <w:proofErr w:type="spellStart"/>
      <w:r w:rsidRPr="00626FCD">
        <w:rPr>
          <w:rFonts w:ascii="Arial" w:eastAsia="Times New Roman" w:hAnsi="Arial" w:cs="Arial"/>
          <w:color w:val="555555"/>
          <w:sz w:val="18"/>
          <w:szCs w:val="18"/>
        </w:rPr>
        <w:t>здоровьесбережения</w:t>
      </w:r>
      <w:proofErr w:type="spellEnd"/>
      <w:r w:rsidRPr="00626FCD">
        <w:rPr>
          <w:rFonts w:ascii="Arial" w:eastAsia="Times New Roman" w:hAnsi="Arial" w:cs="Arial"/>
          <w:color w:val="555555"/>
          <w:sz w:val="18"/>
          <w:szCs w:val="18"/>
        </w:rPr>
        <w:t>, которые характеризуются своей продолжительностью, объемом нагрузки и характерными видами деятельности. Данные представлены в таблице 1.3.</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Эффективность усвоения знаний учащихся в тече</w:t>
      </w:r>
      <w:r w:rsidRPr="00626FCD">
        <w:rPr>
          <w:rFonts w:ascii="Arial" w:eastAsia="Times New Roman" w:hAnsi="Arial" w:cs="Arial"/>
          <w:color w:val="555555"/>
          <w:sz w:val="18"/>
          <w:szCs w:val="18"/>
        </w:rPr>
        <w:softHyphen/>
        <w:t>ние урока такова:</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color w:val="555555"/>
          <w:sz w:val="18"/>
          <w:szCs w:val="18"/>
        </w:rPr>
        <w:t>5-25-я минута — 80%;</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color w:val="555555"/>
          <w:sz w:val="18"/>
          <w:szCs w:val="18"/>
        </w:rPr>
        <w:t>25-35-я минута — 60-40%;</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color w:val="555555"/>
          <w:sz w:val="18"/>
          <w:szCs w:val="18"/>
        </w:rPr>
        <w:t>35—40-я минута — 10%.</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Практически все исследователи сходятся во мне</w:t>
      </w:r>
      <w:r w:rsidRPr="00626FCD">
        <w:rPr>
          <w:rFonts w:ascii="Arial" w:eastAsia="Times New Roman" w:hAnsi="Arial" w:cs="Arial"/>
          <w:color w:val="555555"/>
          <w:sz w:val="18"/>
          <w:szCs w:val="18"/>
        </w:rPr>
        <w:softHyphen/>
        <w:t xml:space="preserve">нии, что урок, организованный на основе принципов </w:t>
      </w:r>
      <w:proofErr w:type="spellStart"/>
      <w:r w:rsidRPr="00626FCD">
        <w:rPr>
          <w:rFonts w:ascii="Arial" w:eastAsia="Times New Roman" w:hAnsi="Arial" w:cs="Arial"/>
          <w:color w:val="555555"/>
          <w:sz w:val="18"/>
          <w:szCs w:val="18"/>
        </w:rPr>
        <w:t>здоровьесбережения</w:t>
      </w:r>
      <w:proofErr w:type="spellEnd"/>
      <w:r w:rsidRPr="00626FCD">
        <w:rPr>
          <w:rFonts w:ascii="Arial" w:eastAsia="Times New Roman" w:hAnsi="Arial" w:cs="Arial"/>
          <w:color w:val="555555"/>
          <w:sz w:val="18"/>
          <w:szCs w:val="18"/>
        </w:rPr>
        <w:t>, не должен приводить к тому, чтобы учащиеся заканчивали обучение с сильными и выраженными формами утомления.</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i/>
          <w:iCs/>
          <w:color w:val="555555"/>
          <w:sz w:val="18"/>
        </w:rPr>
        <w:lastRenderedPageBreak/>
        <w:t xml:space="preserve">Утомление </w:t>
      </w:r>
      <w:r w:rsidRPr="00626FCD">
        <w:rPr>
          <w:rFonts w:ascii="Arial" w:eastAsia="Times New Roman" w:hAnsi="Arial" w:cs="Arial"/>
          <w:color w:val="555555"/>
          <w:sz w:val="18"/>
          <w:szCs w:val="18"/>
        </w:rPr>
        <w:t>— возникающее в результате работы временное ухудшение функционального состояния человека, выражающееся в снижении работоспособности, в неспецифических изменениях физиологичес</w:t>
      </w:r>
      <w:r w:rsidRPr="00626FCD">
        <w:rPr>
          <w:rFonts w:ascii="Arial" w:eastAsia="Times New Roman" w:hAnsi="Arial" w:cs="Arial"/>
          <w:color w:val="555555"/>
          <w:sz w:val="18"/>
          <w:szCs w:val="18"/>
        </w:rPr>
        <w:softHyphen/>
        <w:t>ких функций и в субъективном ощущении усталости. Но утомление не следует рассматривать только как отрицательный феномен. Это защитная, охранительная реакция организма, стимулятор его восстано</w:t>
      </w:r>
      <w:r w:rsidRPr="00626FCD">
        <w:rPr>
          <w:rFonts w:ascii="Arial" w:eastAsia="Times New Roman" w:hAnsi="Arial" w:cs="Arial"/>
          <w:color w:val="555555"/>
          <w:sz w:val="18"/>
          <w:szCs w:val="18"/>
        </w:rPr>
        <w:softHyphen/>
        <w:t>вительных процессов и повышения функциональных возможностей. Действительно, отрицательное влияние на организм оказывает постоянно возникающее и хроническое утомление, особенно перерастающее в переутомление.</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Интенсивность умственной деятельности учащихся в ходе урока</w:t>
      </w:r>
    </w:p>
    <w:tbl>
      <w:tblPr>
        <w:tblW w:w="0" w:type="auto"/>
        <w:jc w:val="center"/>
        <w:tblCellSpacing w:w="0" w:type="dxa"/>
        <w:tblInd w:w="720" w:type="dxa"/>
        <w:tblCellMar>
          <w:top w:w="15" w:type="dxa"/>
          <w:left w:w="15" w:type="dxa"/>
          <w:bottom w:w="15" w:type="dxa"/>
          <w:right w:w="15" w:type="dxa"/>
        </w:tblCellMar>
        <w:tblLook w:val="04A0"/>
      </w:tblPr>
      <w:tblGrid>
        <w:gridCol w:w="2887"/>
        <w:gridCol w:w="794"/>
        <w:gridCol w:w="2350"/>
        <w:gridCol w:w="2694"/>
      </w:tblGrid>
      <w:tr w:rsidR="00626FCD" w:rsidRPr="00626FCD">
        <w:trPr>
          <w:tblCellSpacing w:w="0" w:type="dxa"/>
          <w:jc w:val="center"/>
        </w:trPr>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after="0"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br/>
            </w:r>
            <w:r w:rsidRPr="00626FCD">
              <w:rPr>
                <w:rFonts w:ascii="Arial" w:eastAsia="Times New Roman" w:hAnsi="Arial" w:cs="Arial"/>
                <w:b/>
                <w:bCs/>
                <w:color w:val="555555"/>
                <w:sz w:val="18"/>
              </w:rPr>
              <w:t>Часть урока</w:t>
            </w:r>
          </w:p>
        </w:tc>
        <w:tc>
          <w:tcPr>
            <w:tcW w:w="8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jc w:val="center"/>
              <w:rPr>
                <w:rFonts w:ascii="Arial" w:eastAsia="Times New Roman" w:hAnsi="Arial" w:cs="Arial"/>
                <w:color w:val="555555"/>
                <w:sz w:val="18"/>
                <w:szCs w:val="18"/>
              </w:rPr>
            </w:pPr>
            <w:r w:rsidRPr="00626FCD">
              <w:rPr>
                <w:rFonts w:ascii="Arial" w:eastAsia="Times New Roman" w:hAnsi="Arial" w:cs="Arial"/>
                <w:b/>
                <w:bCs/>
                <w:color w:val="555555"/>
                <w:sz w:val="18"/>
              </w:rPr>
              <w:t>Время</w:t>
            </w:r>
          </w:p>
        </w:tc>
        <w:tc>
          <w:tcPr>
            <w:tcW w:w="27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jc w:val="center"/>
              <w:rPr>
                <w:rFonts w:ascii="Arial" w:eastAsia="Times New Roman" w:hAnsi="Arial" w:cs="Arial"/>
                <w:color w:val="555555"/>
                <w:sz w:val="18"/>
                <w:szCs w:val="18"/>
              </w:rPr>
            </w:pPr>
            <w:r w:rsidRPr="00626FCD">
              <w:rPr>
                <w:rFonts w:ascii="Arial" w:eastAsia="Times New Roman" w:hAnsi="Arial" w:cs="Arial"/>
                <w:b/>
                <w:bCs/>
                <w:color w:val="555555"/>
                <w:sz w:val="18"/>
              </w:rPr>
              <w:t>Нагрузка</w:t>
            </w:r>
          </w:p>
        </w:tc>
        <w:tc>
          <w:tcPr>
            <w:tcW w:w="34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jc w:val="center"/>
              <w:rPr>
                <w:rFonts w:ascii="Arial" w:eastAsia="Times New Roman" w:hAnsi="Arial" w:cs="Arial"/>
                <w:color w:val="555555"/>
                <w:sz w:val="18"/>
                <w:szCs w:val="18"/>
              </w:rPr>
            </w:pPr>
            <w:r w:rsidRPr="00626FCD">
              <w:rPr>
                <w:rFonts w:ascii="Arial" w:eastAsia="Times New Roman" w:hAnsi="Arial" w:cs="Arial"/>
                <w:b/>
                <w:bCs/>
                <w:color w:val="555555"/>
                <w:sz w:val="18"/>
              </w:rPr>
              <w:t>Деятельность</w:t>
            </w:r>
          </w:p>
        </w:tc>
      </w:tr>
      <w:tr w:rsidR="00626FCD" w:rsidRPr="00626FCD">
        <w:trPr>
          <w:tblCellSpacing w:w="0" w:type="dxa"/>
          <w:jc w:val="center"/>
        </w:trPr>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1-й этап. Врабатывание</w:t>
            </w:r>
          </w:p>
        </w:tc>
        <w:tc>
          <w:tcPr>
            <w:tcW w:w="8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jc w:val="center"/>
              <w:rPr>
                <w:rFonts w:ascii="Arial" w:eastAsia="Times New Roman" w:hAnsi="Arial" w:cs="Arial"/>
                <w:color w:val="555555"/>
                <w:sz w:val="18"/>
                <w:szCs w:val="18"/>
              </w:rPr>
            </w:pPr>
            <w:r w:rsidRPr="00626FCD">
              <w:rPr>
                <w:rFonts w:ascii="Arial" w:eastAsia="Times New Roman" w:hAnsi="Arial" w:cs="Arial"/>
                <w:color w:val="555555"/>
                <w:sz w:val="18"/>
                <w:szCs w:val="18"/>
              </w:rPr>
              <w:t>5 мин.</w:t>
            </w:r>
          </w:p>
        </w:tc>
        <w:tc>
          <w:tcPr>
            <w:tcW w:w="27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Относительно невелика</w:t>
            </w:r>
          </w:p>
        </w:tc>
        <w:tc>
          <w:tcPr>
            <w:tcW w:w="34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Репродуктивная, переходящая в продуктивную. Повторение</w:t>
            </w:r>
          </w:p>
        </w:tc>
      </w:tr>
      <w:tr w:rsidR="00626FCD" w:rsidRPr="00626FCD">
        <w:trPr>
          <w:tblCellSpacing w:w="0" w:type="dxa"/>
          <w:jc w:val="center"/>
        </w:trPr>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2-й этап.</w:t>
            </w:r>
            <w:r w:rsidRPr="00626FCD">
              <w:rPr>
                <w:rFonts w:ascii="Arial" w:eastAsia="Times New Roman" w:hAnsi="Arial" w:cs="Arial"/>
                <w:color w:val="555555"/>
                <w:sz w:val="18"/>
                <w:szCs w:val="18"/>
              </w:rPr>
              <w:br/>
              <w:t>Максимальная работоспособность</w:t>
            </w:r>
          </w:p>
        </w:tc>
        <w:tc>
          <w:tcPr>
            <w:tcW w:w="8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jc w:val="center"/>
              <w:rPr>
                <w:rFonts w:ascii="Arial" w:eastAsia="Times New Roman" w:hAnsi="Arial" w:cs="Arial"/>
                <w:color w:val="555555"/>
                <w:sz w:val="18"/>
                <w:szCs w:val="18"/>
              </w:rPr>
            </w:pPr>
            <w:r w:rsidRPr="00626FCD">
              <w:rPr>
                <w:rFonts w:ascii="Arial" w:eastAsia="Times New Roman" w:hAnsi="Arial" w:cs="Arial"/>
                <w:color w:val="555555"/>
                <w:sz w:val="18"/>
                <w:szCs w:val="18"/>
              </w:rPr>
              <w:t>20-25</w:t>
            </w:r>
            <w:r w:rsidRPr="00626FCD">
              <w:rPr>
                <w:rFonts w:ascii="Arial" w:eastAsia="Times New Roman" w:hAnsi="Arial" w:cs="Arial"/>
                <w:color w:val="555555"/>
                <w:sz w:val="18"/>
                <w:szCs w:val="18"/>
              </w:rPr>
              <w:br/>
              <w:t>мин.</w:t>
            </w:r>
          </w:p>
        </w:tc>
        <w:tc>
          <w:tcPr>
            <w:tcW w:w="27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Максимальное снижение на 15-й мин.</w:t>
            </w:r>
          </w:p>
        </w:tc>
        <w:tc>
          <w:tcPr>
            <w:tcW w:w="34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proofErr w:type="gramStart"/>
            <w:r w:rsidRPr="00626FCD">
              <w:rPr>
                <w:rFonts w:ascii="Arial" w:eastAsia="Times New Roman" w:hAnsi="Arial" w:cs="Arial"/>
                <w:color w:val="555555"/>
                <w:sz w:val="18"/>
                <w:szCs w:val="18"/>
              </w:rPr>
              <w:t>Продуктивная</w:t>
            </w:r>
            <w:proofErr w:type="gramEnd"/>
            <w:r w:rsidRPr="00626FCD">
              <w:rPr>
                <w:rFonts w:ascii="Arial" w:eastAsia="Times New Roman" w:hAnsi="Arial" w:cs="Arial"/>
                <w:color w:val="555555"/>
                <w:sz w:val="18"/>
                <w:szCs w:val="18"/>
              </w:rPr>
              <w:t>, творческая, знакомство с новым материа</w:t>
            </w:r>
            <w:r w:rsidRPr="00626FCD">
              <w:rPr>
                <w:rFonts w:ascii="Arial" w:eastAsia="Times New Roman" w:hAnsi="Arial" w:cs="Arial"/>
                <w:color w:val="555555"/>
                <w:sz w:val="18"/>
                <w:szCs w:val="18"/>
              </w:rPr>
              <w:softHyphen/>
              <w:t>лом</w:t>
            </w:r>
          </w:p>
        </w:tc>
      </w:tr>
      <w:tr w:rsidR="00626FCD" w:rsidRPr="00626FCD">
        <w:trPr>
          <w:tblCellSpacing w:w="0" w:type="dxa"/>
          <w:jc w:val="center"/>
        </w:trPr>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3-й этап. Конечный порыв</w:t>
            </w:r>
          </w:p>
        </w:tc>
        <w:tc>
          <w:tcPr>
            <w:tcW w:w="8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jc w:val="center"/>
              <w:rPr>
                <w:rFonts w:ascii="Arial" w:eastAsia="Times New Roman" w:hAnsi="Arial" w:cs="Arial"/>
                <w:color w:val="555555"/>
                <w:sz w:val="18"/>
                <w:szCs w:val="18"/>
              </w:rPr>
            </w:pPr>
            <w:r w:rsidRPr="00626FCD">
              <w:rPr>
                <w:rFonts w:ascii="Arial" w:eastAsia="Times New Roman" w:hAnsi="Arial" w:cs="Arial"/>
                <w:color w:val="555555"/>
                <w:sz w:val="18"/>
                <w:szCs w:val="18"/>
              </w:rPr>
              <w:t>10-15 мин.</w:t>
            </w:r>
          </w:p>
        </w:tc>
        <w:tc>
          <w:tcPr>
            <w:tcW w:w="27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Небольшое по</w:t>
            </w:r>
            <w:r w:rsidRPr="00626FCD">
              <w:rPr>
                <w:rFonts w:ascii="Arial" w:eastAsia="Times New Roman" w:hAnsi="Arial" w:cs="Arial"/>
                <w:color w:val="555555"/>
                <w:sz w:val="18"/>
                <w:szCs w:val="18"/>
              </w:rPr>
              <w:softHyphen/>
              <w:t>вышение работоспособности</w:t>
            </w:r>
          </w:p>
        </w:tc>
        <w:tc>
          <w:tcPr>
            <w:tcW w:w="34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6FCD" w:rsidRPr="00626FCD" w:rsidRDefault="00626FCD" w:rsidP="00626FCD">
            <w:pPr>
              <w:spacing w:before="100" w:beforeAutospacing="1" w:after="100" w:afterAutospacing="1" w:line="240" w:lineRule="auto"/>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Репродуктивная, отработка узловых моментов </w:t>
            </w:r>
            <w:proofErr w:type="gramStart"/>
            <w:r w:rsidRPr="00626FCD">
              <w:rPr>
                <w:rFonts w:ascii="Arial" w:eastAsia="Times New Roman" w:hAnsi="Arial" w:cs="Arial"/>
                <w:color w:val="555555"/>
                <w:sz w:val="18"/>
                <w:szCs w:val="18"/>
              </w:rPr>
              <w:t>пройденного</w:t>
            </w:r>
            <w:proofErr w:type="gramEnd"/>
          </w:p>
        </w:tc>
      </w:tr>
    </w:tbl>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Специальными исследованиями выявлено, что у учащихся, заканчивающих занятия с сильным и выраженным утомлением, диагностируется неспецифическое напряжение организма — </w:t>
      </w:r>
      <w:proofErr w:type="spellStart"/>
      <w:r w:rsidRPr="00626FCD">
        <w:rPr>
          <w:rFonts w:ascii="Arial" w:eastAsia="Times New Roman" w:hAnsi="Arial" w:cs="Arial"/>
          <w:i/>
          <w:iCs/>
          <w:color w:val="555555"/>
          <w:sz w:val="18"/>
        </w:rPr>
        <w:t>десинхроноз</w:t>
      </w:r>
      <w:proofErr w:type="spellEnd"/>
      <w:r w:rsidRPr="00626FCD">
        <w:rPr>
          <w:rFonts w:ascii="Arial" w:eastAsia="Times New Roman" w:hAnsi="Arial" w:cs="Arial"/>
          <w:i/>
          <w:iCs/>
          <w:color w:val="555555"/>
          <w:sz w:val="18"/>
        </w:rPr>
        <w:t xml:space="preserve">, </w:t>
      </w:r>
      <w:proofErr w:type="gramStart"/>
      <w:r w:rsidRPr="00626FCD">
        <w:rPr>
          <w:rFonts w:ascii="Arial" w:eastAsia="Times New Roman" w:hAnsi="Arial" w:cs="Arial"/>
          <w:color w:val="555555"/>
          <w:sz w:val="18"/>
          <w:szCs w:val="18"/>
        </w:rPr>
        <w:t>являющийся</w:t>
      </w:r>
      <w:proofErr w:type="gramEnd"/>
      <w:r w:rsidRPr="00626FCD">
        <w:rPr>
          <w:rFonts w:ascii="Arial" w:eastAsia="Times New Roman" w:hAnsi="Arial" w:cs="Arial"/>
          <w:color w:val="555555"/>
          <w:sz w:val="18"/>
          <w:szCs w:val="18"/>
        </w:rPr>
        <w:t xml:space="preserve"> основой формирования психосоматических заболеваний. Следовательно, снижая утомление, поддерживая и восстанавливая работоспособность учащихся, контролируя ее изменение в ходе процесса обучения, мы будет способствовать </w:t>
      </w:r>
      <w:proofErr w:type="spellStart"/>
      <w:r w:rsidRPr="00626FCD">
        <w:rPr>
          <w:rFonts w:ascii="Arial" w:eastAsia="Times New Roman" w:hAnsi="Arial" w:cs="Arial"/>
          <w:color w:val="555555"/>
          <w:sz w:val="18"/>
          <w:szCs w:val="18"/>
        </w:rPr>
        <w:t>здоровьесбережению</w:t>
      </w:r>
      <w:proofErr w:type="spellEnd"/>
      <w:r w:rsidRPr="00626FCD">
        <w:rPr>
          <w:rFonts w:ascii="Arial" w:eastAsia="Times New Roman" w:hAnsi="Arial" w:cs="Arial"/>
          <w:color w:val="555555"/>
          <w:sz w:val="18"/>
          <w:szCs w:val="18"/>
        </w:rPr>
        <w:t>.</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b/>
          <w:bCs/>
          <w:color w:val="555555"/>
          <w:sz w:val="18"/>
        </w:rPr>
        <w:t xml:space="preserve">Психолого-педагогические технологии </w:t>
      </w:r>
      <w:proofErr w:type="spellStart"/>
      <w:r w:rsidRPr="00626FCD">
        <w:rPr>
          <w:rFonts w:ascii="Arial" w:eastAsia="Times New Roman" w:hAnsi="Arial" w:cs="Arial"/>
          <w:b/>
          <w:bCs/>
          <w:color w:val="555555"/>
          <w:sz w:val="18"/>
        </w:rPr>
        <w:t>здоровьесбережения</w:t>
      </w:r>
      <w:proofErr w:type="spellEnd"/>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b/>
          <w:bCs/>
          <w:i/>
          <w:iCs/>
          <w:color w:val="555555"/>
          <w:sz w:val="18"/>
        </w:rPr>
        <w:t>Снятие эмоционального напряжения</w:t>
      </w:r>
      <w:r w:rsidRPr="00626FCD">
        <w:rPr>
          <w:rFonts w:ascii="Arial" w:eastAsia="Times New Roman" w:hAnsi="Arial" w:cs="Arial"/>
          <w:color w:val="555555"/>
          <w:sz w:val="18"/>
          <w:szCs w:val="18"/>
        </w:rPr>
        <w:br/>
        <w:t>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 п.</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На начальном этапе это могут быть игровые задания для обобщения знаний. Для старших классов можно использовать задания фантастического или детективного содержания, также активизирующие творческий потенциал. Задания на обобщение материала могут быть представлены в виде рекламы того или иного закона, явления или теоремы.</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 Здесь же можно отметить и прием использования литературных произведений, иллюстрирующих то или иное явление, закон и т. п. </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Использование пословиц при изучении понятия монотонности функции: «Чем дальше в лес, тем больше дров» (возрастание), «Подальше положишь, поближе возьмешь» (убывание). В этот момент процесс обуче</w:t>
      </w:r>
      <w:r w:rsidRPr="00626FCD">
        <w:rPr>
          <w:rFonts w:ascii="Arial" w:eastAsia="Times New Roman" w:hAnsi="Arial" w:cs="Arial"/>
          <w:color w:val="555555"/>
          <w:sz w:val="18"/>
          <w:szCs w:val="18"/>
        </w:rPr>
        <w:softHyphen/>
        <w:t xml:space="preserve">ния как бы скрыт от учащихся, они воспринимают это как некоторое отступление от темы, что позволяет им также снять накопившееся напряжение. К тому же введение в урок литературных или исторических отступлений способствует не только психологической разгрузке, но и установлению и укреплению </w:t>
      </w:r>
      <w:proofErr w:type="spellStart"/>
      <w:r w:rsidRPr="00626FCD">
        <w:rPr>
          <w:rFonts w:ascii="Arial" w:eastAsia="Times New Roman" w:hAnsi="Arial" w:cs="Arial"/>
          <w:color w:val="555555"/>
          <w:sz w:val="18"/>
          <w:szCs w:val="18"/>
        </w:rPr>
        <w:t>межпредметных</w:t>
      </w:r>
      <w:proofErr w:type="spellEnd"/>
      <w:r w:rsidRPr="00626FCD">
        <w:rPr>
          <w:rFonts w:ascii="Arial" w:eastAsia="Times New Roman" w:hAnsi="Arial" w:cs="Arial"/>
          <w:color w:val="555555"/>
          <w:sz w:val="18"/>
          <w:szCs w:val="18"/>
        </w:rPr>
        <w:t xml:space="preserve"> связей, а также и воспитательным целям.</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b/>
          <w:bCs/>
          <w:i/>
          <w:iCs/>
          <w:color w:val="555555"/>
          <w:sz w:val="18"/>
        </w:rPr>
        <w:t>Создание благоприятного психологического климата на уроке</w:t>
      </w:r>
      <w:proofErr w:type="gramStart"/>
      <w:r w:rsidRPr="00626FCD">
        <w:rPr>
          <w:rFonts w:ascii="Arial" w:eastAsia="Times New Roman" w:hAnsi="Arial" w:cs="Arial"/>
          <w:color w:val="555555"/>
          <w:sz w:val="18"/>
          <w:szCs w:val="18"/>
        </w:rPr>
        <w:br/>
        <w:t>П</w:t>
      </w:r>
      <w:proofErr w:type="gramEnd"/>
      <w:r w:rsidRPr="00626FCD">
        <w:rPr>
          <w:rFonts w:ascii="Arial" w:eastAsia="Times New Roman" w:hAnsi="Arial" w:cs="Arial"/>
          <w:color w:val="555555"/>
          <w:sz w:val="18"/>
          <w:szCs w:val="18"/>
        </w:rPr>
        <w:t xml:space="preserve">ожалуй, одним из важнейших аспектов является именно психологический комфорт школьников во время урока. С одной стороны, таким </w:t>
      </w:r>
      <w:proofErr w:type="gramStart"/>
      <w:r w:rsidRPr="00626FCD">
        <w:rPr>
          <w:rFonts w:ascii="Arial" w:eastAsia="Times New Roman" w:hAnsi="Arial" w:cs="Arial"/>
          <w:color w:val="555555"/>
          <w:sz w:val="18"/>
          <w:szCs w:val="18"/>
        </w:rPr>
        <w:t>образом</w:t>
      </w:r>
      <w:proofErr w:type="gramEnd"/>
      <w:r w:rsidRPr="00626FCD">
        <w:rPr>
          <w:rFonts w:ascii="Arial" w:eastAsia="Times New Roman" w:hAnsi="Arial" w:cs="Arial"/>
          <w:color w:val="555555"/>
          <w:sz w:val="18"/>
          <w:szCs w:val="18"/>
        </w:rPr>
        <w:t xml:space="preserve"> решается задача предупреждения утомления учащихся, с другой — появляется дополнительный стимул для раскрытия творческих возможностей каждого ребенка.</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Доброжелательная обстановка на уроке, спокойная беседа, внимание к каждому высказыванию, позитивная реакция учителя на желание ученика выра</w:t>
      </w:r>
      <w:r w:rsidRPr="00626FCD">
        <w:rPr>
          <w:rFonts w:ascii="Arial" w:eastAsia="Times New Roman" w:hAnsi="Arial" w:cs="Arial"/>
          <w:color w:val="555555"/>
          <w:sz w:val="18"/>
          <w:szCs w:val="18"/>
        </w:rPr>
        <w:softHyphen/>
        <w:t>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lastRenderedPageBreak/>
        <w:t>Учащиеся входят в класс не со страхом получить плохую оценку или замечание, а с желанием продолжить беседу, продемонстрировать свои знания, получить новую информацию. В процессе такого урока не возникает эмоционального дискомфорта даже в том случае, когда ученик с чем-то не справился, что-то не смог выполнить. Более того, отсутствие страха и напряжения помогает каждому освободиться внутренне от нежелательных психологических барьеров, смелее высказываться, выражать свою точку зрения.</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К тому же каждый ученик уже более спокойно реагирует на полученную оценку, если он сам понимает ее обоснованность. Оценивая свои ошибки, ученик сразу же видит и пути их исправления. Неудача на уроке, воспринимаемая как временное явление, становится дополнительным стимулом для более продуктивной работы дома и в классе. Педагог поощряет стремление ученика к самоанализу, укрепляет его уверенность в собственных возможностях.</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По окончании урока ученики покидают класс с хорошим настроением, поскольку в течение этого вре</w:t>
      </w:r>
      <w:r w:rsidRPr="00626FCD">
        <w:rPr>
          <w:rFonts w:ascii="Arial" w:eastAsia="Times New Roman" w:hAnsi="Arial" w:cs="Arial"/>
          <w:color w:val="555555"/>
          <w:sz w:val="18"/>
          <w:szCs w:val="18"/>
        </w:rPr>
        <w:softHyphen/>
        <w:t>мени отрицательные факторы практически отсутствовали.</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b/>
          <w:bCs/>
          <w:i/>
          <w:iCs/>
          <w:color w:val="555555"/>
          <w:sz w:val="18"/>
        </w:rPr>
        <w:t>Охрана здоровья и пропаганда здорового образа жизни</w:t>
      </w:r>
      <w:r w:rsidRPr="00626FCD">
        <w:rPr>
          <w:rFonts w:ascii="Arial" w:eastAsia="Times New Roman" w:hAnsi="Arial" w:cs="Arial"/>
          <w:color w:val="555555"/>
          <w:sz w:val="18"/>
          <w:szCs w:val="18"/>
        </w:rPr>
        <w:br/>
        <w:t>Охрана здоровья ребенка предполагает не только создание необходимых гигиенических и психологи</w:t>
      </w:r>
      <w:r w:rsidRPr="00626FCD">
        <w:rPr>
          <w:rFonts w:ascii="Arial" w:eastAsia="Times New Roman" w:hAnsi="Arial" w:cs="Arial"/>
          <w:color w:val="555555"/>
          <w:sz w:val="18"/>
          <w:szCs w:val="18"/>
        </w:rPr>
        <w:softHyphen/>
        <w:t xml:space="preserve">ческих условий для организации учебной </w:t>
      </w:r>
      <w:proofErr w:type="spellStart"/>
      <w:r w:rsidRPr="00626FCD">
        <w:rPr>
          <w:rFonts w:ascii="Arial" w:eastAsia="Times New Roman" w:hAnsi="Arial" w:cs="Arial"/>
          <w:color w:val="555555"/>
          <w:sz w:val="18"/>
          <w:szCs w:val="18"/>
        </w:rPr>
        <w:t>деятельсти</w:t>
      </w:r>
      <w:proofErr w:type="spellEnd"/>
      <w:r w:rsidRPr="00626FCD">
        <w:rPr>
          <w:rFonts w:ascii="Arial" w:eastAsia="Times New Roman" w:hAnsi="Arial" w:cs="Arial"/>
          <w:color w:val="555555"/>
          <w:sz w:val="18"/>
          <w:szCs w:val="18"/>
        </w:rPr>
        <w:t>, но и профилактику различных заболеваний, а также пропаганду здорового образа жизни.</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Как показывают исследования, наиболее опасным фактором для здоровья человека является его образ жизни. Следовательно, если научить человека со школьных лет ответственно относиться к своему здоровью, то в будущем у него больше шансов жить, не болея. На сегодняшний день очень важно вводить вопросы здоровья в рамки учебных предметов. Это позволит не только углубить получаемые знания и осуществить </w:t>
      </w:r>
      <w:proofErr w:type="spellStart"/>
      <w:r w:rsidRPr="00626FCD">
        <w:rPr>
          <w:rFonts w:ascii="Arial" w:eastAsia="Times New Roman" w:hAnsi="Arial" w:cs="Arial"/>
          <w:color w:val="555555"/>
          <w:sz w:val="18"/>
          <w:szCs w:val="18"/>
        </w:rPr>
        <w:t>межпредметные</w:t>
      </w:r>
      <w:proofErr w:type="spellEnd"/>
      <w:r w:rsidRPr="00626FCD">
        <w:rPr>
          <w:rFonts w:ascii="Arial" w:eastAsia="Times New Roman" w:hAnsi="Arial" w:cs="Arial"/>
          <w:color w:val="555555"/>
          <w:sz w:val="18"/>
          <w:szCs w:val="18"/>
        </w:rPr>
        <w:t xml:space="preserve"> связи, но и показать ученику, как соотносится изучаемый материал с повседневной жизнью, приучить его постоянно заботиться о своем здоровье.</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Так, на уроках физики практически любая изучаемая тема может быть использована для освещения тех или иных фактов, способствующих формированию правильного отношения учеников к своему здоровью. Сюда же можно отнести и профилактику детского травматизма, несчастных случаев, связанных с неправильным поведением ребенка в различных бытовых ситуациях.</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b/>
          <w:bCs/>
          <w:i/>
          <w:iCs/>
          <w:color w:val="555555"/>
          <w:sz w:val="18"/>
        </w:rPr>
        <w:t>Комплексное использование личностно-ориентированных технологий</w:t>
      </w:r>
      <w:proofErr w:type="gramStart"/>
      <w:r w:rsidRPr="00626FCD">
        <w:rPr>
          <w:rFonts w:ascii="Arial" w:eastAsia="Times New Roman" w:hAnsi="Arial" w:cs="Arial"/>
          <w:color w:val="555555"/>
          <w:sz w:val="18"/>
          <w:szCs w:val="18"/>
        </w:rPr>
        <w:br/>
        <w:t>С</w:t>
      </w:r>
      <w:proofErr w:type="gramEnd"/>
      <w:r w:rsidRPr="00626FCD">
        <w:rPr>
          <w:rFonts w:ascii="Arial" w:eastAsia="Times New Roman" w:hAnsi="Arial" w:cs="Arial"/>
          <w:color w:val="555555"/>
          <w:sz w:val="18"/>
          <w:szCs w:val="18"/>
        </w:rPr>
        <w:t xml:space="preserve">реди </w:t>
      </w:r>
      <w:proofErr w:type="spellStart"/>
      <w:r w:rsidRPr="00626FCD">
        <w:rPr>
          <w:rFonts w:ascii="Arial" w:eastAsia="Times New Roman" w:hAnsi="Arial" w:cs="Arial"/>
          <w:color w:val="555555"/>
          <w:sz w:val="18"/>
          <w:szCs w:val="18"/>
        </w:rPr>
        <w:t>здоровьесберегающих</w:t>
      </w:r>
      <w:proofErr w:type="spellEnd"/>
      <w:r w:rsidRPr="00626FCD">
        <w:rPr>
          <w:rFonts w:ascii="Arial" w:eastAsia="Times New Roman" w:hAnsi="Arial" w:cs="Arial"/>
          <w:color w:val="555555"/>
          <w:sz w:val="18"/>
          <w:szCs w:val="18"/>
        </w:rPr>
        <w:t xml:space="preserve"> технологий можно особо выделить технологии личностно-ориентированного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технологии.</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Личностно-ориентированное обучение предполагает использование разнообразных форм и методов организации учебной деятельности.</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При этом перед учителем встают новые задачи: создание атмосферы заинтересованности каждого ученика в работе класса; стимулирование учащихся к высказываниям и использованию различных способов выполнения заданий без боязни ошибиться;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Для решения этих задач могут применяться следующие компоненты:</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color w:val="555555"/>
          <w:sz w:val="18"/>
          <w:szCs w:val="18"/>
        </w:rPr>
        <w:t>создание положительного эмоционального на</w:t>
      </w:r>
      <w:r w:rsidRPr="00626FCD">
        <w:rPr>
          <w:rFonts w:ascii="Arial" w:eastAsia="Times New Roman" w:hAnsi="Arial" w:cs="Arial"/>
          <w:color w:val="555555"/>
          <w:sz w:val="18"/>
          <w:szCs w:val="18"/>
        </w:rPr>
        <w:softHyphen/>
        <w:t>строя на работу всех учеников в ходе урока;</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color w:val="555555"/>
          <w:sz w:val="18"/>
          <w:szCs w:val="18"/>
        </w:rPr>
        <w:t>использование проблемных творческих заданий;</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color w:val="555555"/>
          <w:sz w:val="18"/>
          <w:szCs w:val="18"/>
        </w:rPr>
        <w:t>стимулирование учеников к выбору и самостоя</w:t>
      </w:r>
      <w:r w:rsidRPr="00626FCD">
        <w:rPr>
          <w:rFonts w:ascii="Arial" w:eastAsia="Times New Roman" w:hAnsi="Arial" w:cs="Arial"/>
          <w:color w:val="555555"/>
          <w:sz w:val="18"/>
          <w:szCs w:val="18"/>
        </w:rPr>
        <w:softHyphen/>
        <w:t>тельному использованию разных способов вы</w:t>
      </w:r>
      <w:r w:rsidRPr="00626FCD">
        <w:rPr>
          <w:rFonts w:ascii="Arial" w:eastAsia="Times New Roman" w:hAnsi="Arial" w:cs="Arial"/>
          <w:color w:val="555555"/>
          <w:sz w:val="18"/>
          <w:szCs w:val="18"/>
        </w:rPr>
        <w:softHyphen/>
        <w:t>полнения заданий;</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color w:val="555555"/>
          <w:sz w:val="18"/>
          <w:szCs w:val="18"/>
        </w:rPr>
        <w:t>применение заданий, позволяющих ученику са</w:t>
      </w:r>
      <w:r w:rsidRPr="00626FCD">
        <w:rPr>
          <w:rFonts w:ascii="Arial" w:eastAsia="Times New Roman" w:hAnsi="Arial" w:cs="Arial"/>
          <w:color w:val="555555"/>
          <w:sz w:val="18"/>
          <w:szCs w:val="18"/>
        </w:rPr>
        <w:softHyphen/>
        <w:t>мому выбирать тип, вид и форму материала (сло</w:t>
      </w:r>
      <w:r w:rsidRPr="00626FCD">
        <w:rPr>
          <w:rFonts w:ascii="Arial" w:eastAsia="Times New Roman" w:hAnsi="Arial" w:cs="Arial"/>
          <w:color w:val="555555"/>
          <w:sz w:val="18"/>
          <w:szCs w:val="18"/>
        </w:rPr>
        <w:softHyphen/>
        <w:t>весную, графическую, условно-символическую);</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color w:val="555555"/>
          <w:sz w:val="18"/>
          <w:szCs w:val="18"/>
        </w:rPr>
        <w:t>рефлексия. Обсуждение того, что получилось, а что — нет, в чем были ошибки, как они были исправлены.</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Исходя из вышеизложенного, становится очевидным, что эти технологии позволяют параллельно решать и задачи охраны здоровья школьников как в </w:t>
      </w:r>
      <w:proofErr w:type="gramStart"/>
      <w:r w:rsidRPr="00626FCD">
        <w:rPr>
          <w:rFonts w:ascii="Arial" w:eastAsia="Times New Roman" w:hAnsi="Arial" w:cs="Arial"/>
          <w:color w:val="555555"/>
          <w:sz w:val="18"/>
          <w:szCs w:val="18"/>
        </w:rPr>
        <w:t>психологическом</w:t>
      </w:r>
      <w:proofErr w:type="gramEnd"/>
      <w:r w:rsidRPr="00626FCD">
        <w:rPr>
          <w:rFonts w:ascii="Arial" w:eastAsia="Times New Roman" w:hAnsi="Arial" w:cs="Arial"/>
          <w:color w:val="555555"/>
          <w:sz w:val="18"/>
          <w:szCs w:val="18"/>
        </w:rPr>
        <w:t xml:space="preserve">, так и в физиологическом </w:t>
      </w:r>
      <w:r w:rsidRPr="00626FCD">
        <w:rPr>
          <w:rFonts w:ascii="Arial" w:eastAsia="Times New Roman" w:hAnsi="Arial" w:cs="Arial"/>
          <w:color w:val="555555"/>
          <w:sz w:val="18"/>
          <w:szCs w:val="18"/>
        </w:rPr>
        <w:lastRenderedPageBreak/>
        <w:t>аспектах. Именно благодаря использованию современных технологий оказывается возможным обеспечить наибо</w:t>
      </w:r>
      <w:r w:rsidRPr="00626FCD">
        <w:rPr>
          <w:rFonts w:ascii="Arial" w:eastAsia="Times New Roman" w:hAnsi="Arial" w:cs="Arial"/>
          <w:color w:val="555555"/>
          <w:sz w:val="18"/>
          <w:szCs w:val="18"/>
        </w:rPr>
        <w:softHyphen/>
        <w:t xml:space="preserve">лее комфортные условия каждому ученику, учесть индивидуальные особенности каждого ребенка, </w:t>
      </w:r>
      <w:proofErr w:type="gramStart"/>
      <w:r w:rsidRPr="00626FCD">
        <w:rPr>
          <w:rFonts w:ascii="Arial" w:eastAsia="Times New Roman" w:hAnsi="Arial" w:cs="Arial"/>
          <w:color w:val="555555"/>
          <w:sz w:val="18"/>
          <w:szCs w:val="18"/>
        </w:rPr>
        <w:t>а</w:t>
      </w:r>
      <w:proofErr w:type="gramEnd"/>
      <w:r w:rsidRPr="00626FCD">
        <w:rPr>
          <w:rFonts w:ascii="Arial" w:eastAsia="Times New Roman" w:hAnsi="Arial" w:cs="Arial"/>
          <w:color w:val="555555"/>
          <w:sz w:val="18"/>
          <w:szCs w:val="18"/>
        </w:rPr>
        <w:t xml:space="preserve"> следовательно, минимизировать негативные факторы, которые могли бы нанести вред его здоровью.</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Это предполагает использование индивидуальных заданий разных типов и уровней, индивидуального темпа работы, выбор учебной деятельности, личный выбор учащимися блочно-модульных систем образовательного процесса, проведение обучающих игр, проектную деятельность, коллективную деятельность, </w:t>
      </w:r>
      <w:proofErr w:type="spellStart"/>
      <w:r w:rsidRPr="00626FCD">
        <w:rPr>
          <w:rFonts w:ascii="Arial" w:eastAsia="Times New Roman" w:hAnsi="Arial" w:cs="Arial"/>
          <w:color w:val="555555"/>
          <w:sz w:val="18"/>
          <w:szCs w:val="18"/>
        </w:rPr>
        <w:t>профилизацию</w:t>
      </w:r>
      <w:proofErr w:type="spellEnd"/>
      <w:r w:rsidRPr="00626FCD">
        <w:rPr>
          <w:rFonts w:ascii="Arial" w:eastAsia="Times New Roman" w:hAnsi="Arial" w:cs="Arial"/>
          <w:color w:val="555555"/>
          <w:sz w:val="18"/>
          <w:szCs w:val="18"/>
        </w:rPr>
        <w:t xml:space="preserve"> образования, </w:t>
      </w:r>
      <w:proofErr w:type="spellStart"/>
      <w:r w:rsidRPr="00626FCD">
        <w:rPr>
          <w:rFonts w:ascii="Arial" w:eastAsia="Times New Roman" w:hAnsi="Arial" w:cs="Arial"/>
          <w:color w:val="555555"/>
          <w:sz w:val="18"/>
          <w:szCs w:val="18"/>
        </w:rPr>
        <w:t>медико-психолого-педагогическое</w:t>
      </w:r>
      <w:proofErr w:type="spellEnd"/>
      <w:r w:rsidRPr="00626FCD">
        <w:rPr>
          <w:rFonts w:ascii="Arial" w:eastAsia="Times New Roman" w:hAnsi="Arial" w:cs="Arial"/>
          <w:color w:val="555555"/>
          <w:sz w:val="18"/>
          <w:szCs w:val="18"/>
        </w:rPr>
        <w:t xml:space="preserve"> сопровождение учащихся. </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b/>
          <w:bCs/>
          <w:color w:val="555555"/>
          <w:sz w:val="18"/>
        </w:rPr>
        <w:t xml:space="preserve">Образовательные технологии </w:t>
      </w:r>
      <w:proofErr w:type="spellStart"/>
      <w:r w:rsidRPr="00626FCD">
        <w:rPr>
          <w:rFonts w:ascii="Arial" w:eastAsia="Times New Roman" w:hAnsi="Arial" w:cs="Arial"/>
          <w:b/>
          <w:bCs/>
          <w:color w:val="555555"/>
          <w:sz w:val="18"/>
        </w:rPr>
        <w:t>здоровьесберегающей</w:t>
      </w:r>
      <w:proofErr w:type="spellEnd"/>
      <w:r w:rsidRPr="00626FCD">
        <w:rPr>
          <w:rFonts w:ascii="Arial" w:eastAsia="Times New Roman" w:hAnsi="Arial" w:cs="Arial"/>
          <w:b/>
          <w:bCs/>
          <w:color w:val="555555"/>
          <w:sz w:val="18"/>
        </w:rPr>
        <w:t xml:space="preserve"> направленности</w:t>
      </w:r>
      <w:r w:rsidRPr="00626FCD">
        <w:rPr>
          <w:rFonts w:ascii="Arial" w:eastAsia="Times New Roman" w:hAnsi="Arial" w:cs="Arial"/>
          <w:color w:val="555555"/>
          <w:sz w:val="18"/>
          <w:szCs w:val="18"/>
        </w:rPr>
        <w:br/>
        <w:t> Личностно-ориентированные (антропоцентрические) технологии в центр образовательной системы ставят личность ребёнка, обеспечение безопасных, комфортных условий её развития и реализации природных возможностей. Личность ребёнка превращается в приоритетный субъект, становится целью образовательной системы. В рамках этой группы в качестве самостоятельных направлений выделяются гуманно-личностные технологии, технологии сотрудничества, технологии свободного воспитания;</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b/>
          <w:bCs/>
          <w:color w:val="555555"/>
          <w:sz w:val="18"/>
        </w:rPr>
        <w:t>Педагогика сотрудничества</w:t>
      </w:r>
      <w:r w:rsidRPr="00626FCD">
        <w:rPr>
          <w:rFonts w:ascii="Arial" w:eastAsia="Times New Roman" w:hAnsi="Arial" w:cs="Arial"/>
          <w:color w:val="555555"/>
          <w:sz w:val="18"/>
          <w:szCs w:val="18"/>
        </w:rPr>
        <w:t xml:space="preserve"> – её можно рассматривать как создающую все условия для реализации задач сохранения и укрепления здоровья учащихся и педагогов. </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Цель школы, реализующей ПС,— разбудить, вызвать к жизни внутренние силы и возможности ребёнка, использовать их для более полного развития личности. Это в полной мере совпадает с механизмами формирования и укрепления здоровья путём наращивания адаптационных ресурсов человека, потенциала его психологической адаптации. Важнейшая черта этой педагогики – приоритет воспитания над обучением – позволяет в рамках формирования общей культуры личности последовательно воспитывать культуру здоровья школьника.</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Проявления гуманного отношения к детям, перечисленные в качестве факторов учебно-воспитательного процесса, такие как </w:t>
      </w:r>
      <w:proofErr w:type="gramStart"/>
      <w:r w:rsidRPr="00626FCD">
        <w:rPr>
          <w:rFonts w:ascii="Arial" w:eastAsia="Times New Roman" w:hAnsi="Arial" w:cs="Arial"/>
          <w:color w:val="555555"/>
          <w:sz w:val="18"/>
          <w:szCs w:val="18"/>
        </w:rPr>
        <w:t>любовь</w:t>
      </w:r>
      <w:proofErr w:type="gramEnd"/>
      <w:r w:rsidRPr="00626FCD">
        <w:rPr>
          <w:rFonts w:ascii="Arial" w:eastAsia="Times New Roman" w:hAnsi="Arial" w:cs="Arial"/>
          <w:color w:val="555555"/>
          <w:sz w:val="18"/>
          <w:szCs w:val="18"/>
        </w:rPr>
        <w:t xml:space="preserve"> к детям, и оптимистичная вера в них, отсутствие прямого принуждения, приоритет положительного стимулирования, терпимости к детским недостаткам, в сочетании с проявлениями демократизации отношений – правом ребёнка на свободный выбор, на ошибку, на собственную точку зрения – оказывают благоприятное воздействие на психику учащихся и способствуют формированию здоровой психики и, как следствие, высокого уровня психологического здоровья. Этому же способствует решение одной из задач ПС – формирование положительной </w:t>
      </w:r>
      <w:proofErr w:type="spellStart"/>
      <w:proofErr w:type="gramStart"/>
      <w:r w:rsidRPr="00626FCD">
        <w:rPr>
          <w:rFonts w:ascii="Arial" w:eastAsia="Times New Roman" w:hAnsi="Arial" w:cs="Arial"/>
          <w:color w:val="555555"/>
          <w:sz w:val="18"/>
          <w:szCs w:val="18"/>
        </w:rPr>
        <w:t>Я-концепции</w:t>
      </w:r>
      <w:proofErr w:type="spellEnd"/>
      <w:proofErr w:type="gramEnd"/>
      <w:r w:rsidRPr="00626FCD">
        <w:rPr>
          <w:rFonts w:ascii="Arial" w:eastAsia="Times New Roman" w:hAnsi="Arial" w:cs="Arial"/>
          <w:color w:val="555555"/>
          <w:sz w:val="18"/>
          <w:szCs w:val="18"/>
        </w:rPr>
        <w:t xml:space="preserve"> личности подростка.</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b/>
          <w:bCs/>
          <w:color w:val="555555"/>
          <w:sz w:val="18"/>
        </w:rPr>
        <w:t>Технологии развивающего обучения</w:t>
      </w:r>
      <w:r w:rsidRPr="00626FCD">
        <w:rPr>
          <w:rFonts w:ascii="Arial" w:eastAsia="Times New Roman" w:hAnsi="Arial" w:cs="Arial"/>
          <w:color w:val="555555"/>
          <w:sz w:val="18"/>
          <w:szCs w:val="18"/>
        </w:rPr>
        <w:t xml:space="preserve"> (ТРО) строятся на плодотворных идеях Л. С. </w:t>
      </w:r>
      <w:proofErr w:type="spellStart"/>
      <w:r w:rsidRPr="00626FCD">
        <w:rPr>
          <w:rFonts w:ascii="Arial" w:eastAsia="Times New Roman" w:hAnsi="Arial" w:cs="Arial"/>
          <w:color w:val="555555"/>
          <w:sz w:val="18"/>
          <w:szCs w:val="18"/>
        </w:rPr>
        <w:t>Выготского</w:t>
      </w:r>
      <w:proofErr w:type="spellEnd"/>
      <w:r w:rsidRPr="00626FCD">
        <w:rPr>
          <w:rFonts w:ascii="Arial" w:eastAsia="Times New Roman" w:hAnsi="Arial" w:cs="Arial"/>
          <w:color w:val="555555"/>
          <w:sz w:val="18"/>
          <w:szCs w:val="18"/>
        </w:rPr>
        <w:t xml:space="preserve">, в частности – его гипотезе о том, что знания являются не конечной целью обучения, а лишь средством развития учащихся. </w:t>
      </w:r>
      <w:proofErr w:type="gramStart"/>
      <w:r w:rsidRPr="00626FCD">
        <w:rPr>
          <w:rFonts w:ascii="Arial" w:eastAsia="Times New Roman" w:hAnsi="Arial" w:cs="Arial"/>
          <w:color w:val="555555"/>
          <w:sz w:val="18"/>
          <w:szCs w:val="18"/>
        </w:rPr>
        <w:t xml:space="preserve">Классификационные характеристики технологии РО, разработанной Д. Б. </w:t>
      </w:r>
      <w:proofErr w:type="spellStart"/>
      <w:r w:rsidRPr="00626FCD">
        <w:rPr>
          <w:rFonts w:ascii="Arial" w:eastAsia="Times New Roman" w:hAnsi="Arial" w:cs="Arial"/>
          <w:color w:val="555555"/>
          <w:sz w:val="18"/>
          <w:szCs w:val="18"/>
        </w:rPr>
        <w:t>Элькониным</w:t>
      </w:r>
      <w:proofErr w:type="spellEnd"/>
      <w:r w:rsidRPr="00626FCD">
        <w:rPr>
          <w:rFonts w:ascii="Arial" w:eastAsia="Times New Roman" w:hAnsi="Arial" w:cs="Arial"/>
          <w:color w:val="555555"/>
          <w:sz w:val="18"/>
          <w:szCs w:val="18"/>
        </w:rPr>
        <w:t xml:space="preserve"> и В. В. Давыдовым, в определённой части отвечают принципам </w:t>
      </w:r>
      <w:proofErr w:type="spellStart"/>
      <w:r w:rsidRPr="00626FCD">
        <w:rPr>
          <w:rFonts w:ascii="Arial" w:eastAsia="Times New Roman" w:hAnsi="Arial" w:cs="Arial"/>
          <w:color w:val="555555"/>
          <w:sz w:val="18"/>
          <w:szCs w:val="18"/>
        </w:rPr>
        <w:t>здоровьесберегающей</w:t>
      </w:r>
      <w:proofErr w:type="spellEnd"/>
      <w:r w:rsidRPr="00626FCD">
        <w:rPr>
          <w:rFonts w:ascii="Arial" w:eastAsia="Times New Roman" w:hAnsi="Arial" w:cs="Arial"/>
          <w:color w:val="555555"/>
          <w:sz w:val="18"/>
          <w:szCs w:val="18"/>
        </w:rPr>
        <w:t xml:space="preserve"> педагогики: антропоцентрическая философская основа, признание основным фактором развития психогенного, развивающая концепция усвоения и т. д. Ориентация на «зону ближайшего развития» ученика при построении его индивидуальной образовательной программы позволяет в максимальной степени учесть его способности, возможности, темпы развития, влияние окружающей среды и условий</w:t>
      </w:r>
      <w:proofErr w:type="gramEnd"/>
      <w:r w:rsidRPr="00626FCD">
        <w:rPr>
          <w:rFonts w:ascii="Arial" w:eastAsia="Times New Roman" w:hAnsi="Arial" w:cs="Arial"/>
          <w:color w:val="555555"/>
          <w:sz w:val="18"/>
          <w:szCs w:val="18"/>
        </w:rPr>
        <w:t>. Важным моментом, положительно влияющим на психологическое состояние ученика, а в динамике – и на его здоровье, является принятый в ТРО характер оценки учебной деятельности.</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Вместе с тем использование технологии развивающего обучения, особенно по методу Л. В. </w:t>
      </w:r>
      <w:proofErr w:type="spellStart"/>
      <w:r w:rsidRPr="00626FCD">
        <w:rPr>
          <w:rFonts w:ascii="Arial" w:eastAsia="Times New Roman" w:hAnsi="Arial" w:cs="Arial"/>
          <w:color w:val="555555"/>
          <w:sz w:val="18"/>
          <w:szCs w:val="18"/>
        </w:rPr>
        <w:t>Занкова</w:t>
      </w:r>
      <w:proofErr w:type="spellEnd"/>
      <w:r w:rsidRPr="00626FCD">
        <w:rPr>
          <w:rFonts w:ascii="Arial" w:eastAsia="Times New Roman" w:hAnsi="Arial" w:cs="Arial"/>
          <w:color w:val="555555"/>
          <w:sz w:val="18"/>
          <w:szCs w:val="18"/>
        </w:rPr>
        <w:t>, таит в себе и угрозу такой интенсификации образовательного процесса, которая приводит к перегрузке учащихся, формированию у них утомления и переутомления.</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b/>
          <w:bCs/>
          <w:color w:val="555555"/>
          <w:sz w:val="18"/>
        </w:rPr>
        <w:t xml:space="preserve">Технология уровневой дифференциации обучения на основе обязательных результатов </w:t>
      </w:r>
      <w:r w:rsidRPr="00626FCD">
        <w:rPr>
          <w:rFonts w:ascii="Arial" w:eastAsia="Times New Roman" w:hAnsi="Arial" w:cs="Arial"/>
          <w:color w:val="555555"/>
          <w:sz w:val="18"/>
          <w:szCs w:val="18"/>
        </w:rPr>
        <w:t xml:space="preserve">была разработана В. В. Фирсовым как один из вариантов развития технологии уровневой дифференциации. Среди классификационных параметров этой группы технологии потенциальная положительная связь с воздействием на здоровье учащихся видится в таких, как приспосабливающая философская основа, система малых групп среди типов управления познавательной деятельностью, целевая ориентация на обучение каждого учащегося на уровне его индивидуальных возможностей и способностей. У учителя появляется возможность </w:t>
      </w:r>
      <w:proofErr w:type="spellStart"/>
      <w:r w:rsidRPr="00626FCD">
        <w:rPr>
          <w:rFonts w:ascii="Arial" w:eastAsia="Times New Roman" w:hAnsi="Arial" w:cs="Arial"/>
          <w:color w:val="555555"/>
          <w:sz w:val="18"/>
          <w:szCs w:val="18"/>
        </w:rPr>
        <w:t>дифферецированно</w:t>
      </w:r>
      <w:proofErr w:type="spellEnd"/>
      <w:r w:rsidRPr="00626FCD">
        <w:rPr>
          <w:rFonts w:ascii="Arial" w:eastAsia="Times New Roman" w:hAnsi="Arial" w:cs="Arial"/>
          <w:color w:val="555555"/>
          <w:sz w:val="18"/>
          <w:szCs w:val="18"/>
        </w:rPr>
        <w:t xml:space="preserve"> помогать слабому ученику и уделять внимание сильному, более эффективно работать с трудными детьми. Сильные учащиеся активно реализуют своё стремление быстрее продвигаться вперёд и вглубь, слабые – меньше ощущают своё отставание от </w:t>
      </w:r>
      <w:proofErr w:type="gramStart"/>
      <w:r w:rsidRPr="00626FCD">
        <w:rPr>
          <w:rFonts w:ascii="Arial" w:eastAsia="Times New Roman" w:hAnsi="Arial" w:cs="Arial"/>
          <w:color w:val="555555"/>
          <w:sz w:val="18"/>
          <w:szCs w:val="18"/>
        </w:rPr>
        <w:t>сильных</w:t>
      </w:r>
      <w:proofErr w:type="gramEnd"/>
      <w:r w:rsidRPr="00626FCD">
        <w:rPr>
          <w:rFonts w:ascii="Arial" w:eastAsia="Times New Roman" w:hAnsi="Arial" w:cs="Arial"/>
          <w:color w:val="555555"/>
          <w:sz w:val="18"/>
          <w:szCs w:val="18"/>
        </w:rPr>
        <w:t xml:space="preserve">. </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Важной отличительной особенностью данной технологии, которую можно рассматривать как </w:t>
      </w:r>
      <w:proofErr w:type="spellStart"/>
      <w:r w:rsidRPr="00626FCD">
        <w:rPr>
          <w:rFonts w:ascii="Arial" w:eastAsia="Times New Roman" w:hAnsi="Arial" w:cs="Arial"/>
          <w:color w:val="555555"/>
          <w:sz w:val="18"/>
          <w:szCs w:val="18"/>
        </w:rPr>
        <w:t>системообразующую</w:t>
      </w:r>
      <w:proofErr w:type="spellEnd"/>
      <w:r w:rsidRPr="00626FCD">
        <w:rPr>
          <w:rFonts w:ascii="Arial" w:eastAsia="Times New Roman" w:hAnsi="Arial" w:cs="Arial"/>
          <w:color w:val="555555"/>
          <w:sz w:val="18"/>
          <w:szCs w:val="18"/>
        </w:rPr>
        <w:t xml:space="preserve"> для целой группы образовательных технологий, является разработанный подход к оцениванию знаний учащихся. </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lastRenderedPageBreak/>
        <w:t xml:space="preserve">К числу </w:t>
      </w:r>
      <w:proofErr w:type="spellStart"/>
      <w:r w:rsidRPr="00626FCD">
        <w:rPr>
          <w:rFonts w:ascii="Arial" w:eastAsia="Times New Roman" w:hAnsi="Arial" w:cs="Arial"/>
          <w:color w:val="555555"/>
          <w:sz w:val="18"/>
          <w:szCs w:val="18"/>
        </w:rPr>
        <w:t>здоровьесберегающих</w:t>
      </w:r>
      <w:proofErr w:type="spellEnd"/>
      <w:r w:rsidRPr="00626FCD">
        <w:rPr>
          <w:rFonts w:ascii="Arial" w:eastAsia="Times New Roman" w:hAnsi="Arial" w:cs="Arial"/>
          <w:color w:val="555555"/>
          <w:sz w:val="18"/>
          <w:szCs w:val="18"/>
        </w:rPr>
        <w:t xml:space="preserve"> технологий следует отнести и «</w:t>
      </w:r>
      <w:r w:rsidRPr="00626FCD">
        <w:rPr>
          <w:rFonts w:ascii="Arial" w:eastAsia="Times New Roman" w:hAnsi="Arial" w:cs="Arial"/>
          <w:b/>
          <w:bCs/>
          <w:color w:val="555555"/>
          <w:sz w:val="18"/>
        </w:rPr>
        <w:t>технологию раскрепощённого развития детей</w:t>
      </w:r>
      <w:r w:rsidRPr="00626FCD">
        <w:rPr>
          <w:rFonts w:ascii="Arial" w:eastAsia="Times New Roman" w:hAnsi="Arial" w:cs="Arial"/>
          <w:color w:val="555555"/>
          <w:sz w:val="18"/>
          <w:szCs w:val="18"/>
        </w:rPr>
        <w:t xml:space="preserve">», разработанную физиологом В. Ф. Базарным. </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Отличительные особенности этой технологии, основное внимание которой обращено главным образом на учащихся начальной школы, состоят в следующем:</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1. Учебные занятия в классе проводятся в режиме смены динамических поз, для чего используется специальная </w:t>
      </w:r>
      <w:proofErr w:type="spellStart"/>
      <w:r w:rsidRPr="00626FCD">
        <w:rPr>
          <w:rFonts w:ascii="Arial" w:eastAsia="Times New Roman" w:hAnsi="Arial" w:cs="Arial"/>
          <w:color w:val="555555"/>
          <w:sz w:val="18"/>
          <w:szCs w:val="18"/>
        </w:rPr>
        <w:t>ростомерная</w:t>
      </w:r>
      <w:proofErr w:type="spellEnd"/>
      <w:r w:rsidRPr="00626FCD">
        <w:rPr>
          <w:rFonts w:ascii="Arial" w:eastAsia="Times New Roman" w:hAnsi="Arial" w:cs="Arial"/>
          <w:color w:val="555555"/>
          <w:sz w:val="18"/>
          <w:szCs w:val="18"/>
        </w:rPr>
        <w:t xml:space="preserve"> мебель с наклонной поверхностью – парты и конторки. Часть урока ученик сидит за партой, а другую часть – стоит за конторкой. Тем самым сохраняется и укрепляется позвоночник, формируется осанка.</w:t>
      </w:r>
      <w:r w:rsidRPr="00626FCD">
        <w:rPr>
          <w:rFonts w:ascii="Arial" w:eastAsia="Times New Roman" w:hAnsi="Arial" w:cs="Arial"/>
          <w:color w:val="555555"/>
          <w:sz w:val="18"/>
          <w:szCs w:val="18"/>
        </w:rPr>
        <w:br/>
        <w:t xml:space="preserve">2. Для разминок и упражнений на мышечно-телесную и зрительную координацию, а также на развитие внимания и быстроты реакции на уроке используются схемы зрительных траекторий, расположенные на потолке, и специальные </w:t>
      </w:r>
      <w:proofErr w:type="spellStart"/>
      <w:r w:rsidRPr="00626FCD">
        <w:rPr>
          <w:rFonts w:ascii="Arial" w:eastAsia="Times New Roman" w:hAnsi="Arial" w:cs="Arial"/>
          <w:color w:val="555555"/>
          <w:sz w:val="18"/>
          <w:szCs w:val="18"/>
        </w:rPr>
        <w:t>офтальмотренажёры</w:t>
      </w:r>
      <w:proofErr w:type="spellEnd"/>
      <w:r w:rsidRPr="00626FCD">
        <w:rPr>
          <w:rFonts w:ascii="Arial" w:eastAsia="Times New Roman" w:hAnsi="Arial" w:cs="Arial"/>
          <w:color w:val="555555"/>
          <w:sz w:val="18"/>
          <w:szCs w:val="18"/>
        </w:rPr>
        <w:t xml:space="preserve">, «бегущие огоньки». Упражнения сочетают в себе движения глазами, головой и туловищем, выполняются в позе свободного стояния и базируются на зрительно-поисковых стимулах, которые несут в себе мотивационно активизирующий заряд для всего организма. Результатами таких упражнений являются: развитие чувства общей и зрительной координации и их синхронизация; развитие зрительно-моторной реакции, в частности скорости ориентации в пространстве, в т. ч. реакции на экстремальные ситуации (типа дорожно-транспортных и т. п.). </w:t>
      </w:r>
      <w:r w:rsidRPr="00626FCD">
        <w:rPr>
          <w:rFonts w:ascii="Arial" w:eastAsia="Times New Roman" w:hAnsi="Arial" w:cs="Arial"/>
          <w:color w:val="555555"/>
          <w:sz w:val="18"/>
          <w:szCs w:val="18"/>
        </w:rPr>
        <w:br/>
        <w:t xml:space="preserve">3. </w:t>
      </w:r>
      <w:proofErr w:type="gramStart"/>
      <w:r w:rsidRPr="00626FCD">
        <w:rPr>
          <w:rFonts w:ascii="Arial" w:eastAsia="Times New Roman" w:hAnsi="Arial" w:cs="Arial"/>
          <w:color w:val="555555"/>
          <w:sz w:val="18"/>
          <w:szCs w:val="18"/>
        </w:rPr>
        <w:t>С целью расширения зрительных горизонтов, развития творческого воображения и целостного восприятия и познания мира на уроках по всем предметам применяется специально разработанный «Экологический букварь» (картина-панно), распложенный на одной из стен класса и изображающий уходящую в бесконечность и насыщенную природными и рукотворными зрительными стимулами местность, на которой с помощью специальных манекенов и карточек разворачиваются сюжеты урока.</w:t>
      </w:r>
      <w:proofErr w:type="gramEnd"/>
      <w:r w:rsidRPr="00626FCD">
        <w:rPr>
          <w:rFonts w:ascii="Arial" w:eastAsia="Times New Roman" w:hAnsi="Arial" w:cs="Arial"/>
          <w:color w:val="555555"/>
          <w:sz w:val="18"/>
          <w:szCs w:val="18"/>
        </w:rPr>
        <w:t xml:space="preserve"> Это даёт возможность практически «</w:t>
      </w:r>
      <w:proofErr w:type="spellStart"/>
      <w:r w:rsidRPr="00626FCD">
        <w:rPr>
          <w:rFonts w:ascii="Arial" w:eastAsia="Times New Roman" w:hAnsi="Arial" w:cs="Arial"/>
          <w:color w:val="555555"/>
          <w:sz w:val="18"/>
          <w:szCs w:val="18"/>
        </w:rPr>
        <w:t>бескнижного</w:t>
      </w:r>
      <w:proofErr w:type="spellEnd"/>
      <w:r w:rsidRPr="00626FCD">
        <w:rPr>
          <w:rFonts w:ascii="Arial" w:eastAsia="Times New Roman" w:hAnsi="Arial" w:cs="Arial"/>
          <w:color w:val="555555"/>
          <w:sz w:val="18"/>
          <w:szCs w:val="18"/>
        </w:rPr>
        <w:t>» обучения в начальной школе, снижая нагрузку на зрение.</w:t>
      </w:r>
      <w:r w:rsidRPr="00626FCD">
        <w:rPr>
          <w:rFonts w:ascii="Arial" w:eastAsia="Times New Roman" w:hAnsi="Arial" w:cs="Arial"/>
          <w:color w:val="555555"/>
          <w:sz w:val="18"/>
          <w:szCs w:val="18"/>
        </w:rPr>
        <w:br/>
        <w:t xml:space="preserve">4. Важная особенность уроков состоит в том, что они проводятся в режиме движения наглядного учебного материала, постоянного поиска и выполнения заданий, активизирующих детей. Для этого учитель использует подвижные «сенсорные кресты», карточки с заданиями и возможными вариантами ответов, которые могут по воле учителя оказаться в любой точке класса и которые дети должны найти и использовать в своей работе, а также специальные «держалки», позволяющие переключать зрение детей с ближних целей </w:t>
      </w:r>
      <w:proofErr w:type="gramStart"/>
      <w:r w:rsidRPr="00626FCD">
        <w:rPr>
          <w:rFonts w:ascii="Arial" w:eastAsia="Times New Roman" w:hAnsi="Arial" w:cs="Arial"/>
          <w:color w:val="555555"/>
          <w:sz w:val="18"/>
          <w:szCs w:val="18"/>
        </w:rPr>
        <w:t>на</w:t>
      </w:r>
      <w:proofErr w:type="gramEnd"/>
      <w:r w:rsidRPr="00626FCD">
        <w:rPr>
          <w:rFonts w:ascii="Arial" w:eastAsia="Times New Roman" w:hAnsi="Arial" w:cs="Arial"/>
          <w:color w:val="555555"/>
          <w:sz w:val="18"/>
          <w:szCs w:val="18"/>
        </w:rPr>
        <w:t xml:space="preserve"> дальние. </w:t>
      </w:r>
      <w:r w:rsidRPr="00626FCD">
        <w:rPr>
          <w:rFonts w:ascii="Arial" w:eastAsia="Times New Roman" w:hAnsi="Arial" w:cs="Arial"/>
          <w:color w:val="555555"/>
          <w:sz w:val="18"/>
          <w:szCs w:val="18"/>
        </w:rPr>
        <w:br/>
        <w:t>5. В процессе овладения детьми письмом применяются специальные художественно-образные каллиграфические прописи перьевой ручкой, формирующие утончённое художественное чувство и развивающие психомоторную систему «глаз – рука».</w:t>
      </w:r>
      <w:r w:rsidRPr="00626FCD">
        <w:rPr>
          <w:rFonts w:ascii="Arial" w:eastAsia="Times New Roman" w:hAnsi="Arial" w:cs="Arial"/>
          <w:color w:val="555555"/>
          <w:sz w:val="18"/>
          <w:szCs w:val="18"/>
        </w:rPr>
        <w:br/>
        <w:t>6. Обязательным предметом в технологии является детское хоровое пение, основанное на народных песнях и классической музыке.</w:t>
      </w:r>
      <w:r w:rsidRPr="00626FCD">
        <w:rPr>
          <w:rFonts w:ascii="Arial" w:eastAsia="Times New Roman" w:hAnsi="Arial" w:cs="Arial"/>
          <w:color w:val="555555"/>
          <w:sz w:val="18"/>
          <w:szCs w:val="18"/>
        </w:rPr>
        <w:br/>
        <w:t xml:space="preserve">7. В школах, использующих эту технологию, дети совместно с педагогами и родителями сами созидают по законам искусства и трудового </w:t>
      </w:r>
      <w:proofErr w:type="spellStart"/>
      <w:r w:rsidRPr="00626FCD">
        <w:rPr>
          <w:rFonts w:ascii="Arial" w:eastAsia="Times New Roman" w:hAnsi="Arial" w:cs="Arial"/>
          <w:color w:val="555555"/>
          <w:sz w:val="18"/>
          <w:szCs w:val="18"/>
        </w:rPr>
        <w:t>рукотворчества</w:t>
      </w:r>
      <w:proofErr w:type="spellEnd"/>
      <w:r w:rsidRPr="00626FCD">
        <w:rPr>
          <w:rFonts w:ascii="Arial" w:eastAsia="Times New Roman" w:hAnsi="Arial" w:cs="Arial"/>
          <w:color w:val="555555"/>
          <w:sz w:val="18"/>
          <w:szCs w:val="18"/>
        </w:rPr>
        <w:t xml:space="preserve"> окружающую их жизненную среду.</w:t>
      </w:r>
      <w:r w:rsidRPr="00626FCD">
        <w:rPr>
          <w:rFonts w:ascii="Arial" w:eastAsia="Times New Roman" w:hAnsi="Arial" w:cs="Arial"/>
          <w:color w:val="555555"/>
          <w:sz w:val="18"/>
          <w:szCs w:val="18"/>
        </w:rPr>
        <w:br/>
        <w:t>8. В технологии предусмотрено введение раздельно-параллельного образования мальчиков и девочек. Это означает, что, учась в классах раздельно, они, как и обычно, общаются друг с другом на переменах, в творческих кружках, на совместных вечерах и праздниках.</w:t>
      </w:r>
      <w:r w:rsidRPr="00626FCD">
        <w:rPr>
          <w:rFonts w:ascii="Arial" w:eastAsia="Times New Roman" w:hAnsi="Arial" w:cs="Arial"/>
          <w:color w:val="555555"/>
          <w:sz w:val="18"/>
          <w:szCs w:val="18"/>
        </w:rPr>
        <w:br/>
        <w:t xml:space="preserve">9. Одно из требований технологии – условие, отличающее все </w:t>
      </w:r>
      <w:proofErr w:type="spellStart"/>
      <w:r w:rsidRPr="00626FCD">
        <w:rPr>
          <w:rFonts w:ascii="Arial" w:eastAsia="Times New Roman" w:hAnsi="Arial" w:cs="Arial"/>
          <w:color w:val="555555"/>
          <w:sz w:val="18"/>
          <w:szCs w:val="18"/>
        </w:rPr>
        <w:t>здоровьесберегающие</w:t>
      </w:r>
      <w:proofErr w:type="spellEnd"/>
      <w:r w:rsidRPr="00626FCD">
        <w:rPr>
          <w:rFonts w:ascii="Arial" w:eastAsia="Times New Roman" w:hAnsi="Arial" w:cs="Arial"/>
          <w:color w:val="555555"/>
          <w:sz w:val="18"/>
          <w:szCs w:val="18"/>
        </w:rPr>
        <w:t xml:space="preserve"> технологии,— регулярное проведение </w:t>
      </w:r>
      <w:proofErr w:type="spellStart"/>
      <w:proofErr w:type="gramStart"/>
      <w:r w:rsidRPr="00626FCD">
        <w:rPr>
          <w:rFonts w:ascii="Arial" w:eastAsia="Times New Roman" w:hAnsi="Arial" w:cs="Arial"/>
          <w:color w:val="555555"/>
          <w:sz w:val="18"/>
          <w:szCs w:val="18"/>
        </w:rPr>
        <w:t>экспресс-диагностики</w:t>
      </w:r>
      <w:proofErr w:type="spellEnd"/>
      <w:proofErr w:type="gramEnd"/>
      <w:r w:rsidRPr="00626FCD">
        <w:rPr>
          <w:rFonts w:ascii="Arial" w:eastAsia="Times New Roman" w:hAnsi="Arial" w:cs="Arial"/>
          <w:color w:val="555555"/>
          <w:sz w:val="18"/>
          <w:szCs w:val="18"/>
        </w:rPr>
        <w:t xml:space="preserve"> состояния детей и отчёт перед родителями о полученных результатах.</w:t>
      </w:r>
      <w:r w:rsidRPr="00626FCD">
        <w:rPr>
          <w:rFonts w:ascii="Arial" w:eastAsia="Times New Roman" w:hAnsi="Arial" w:cs="Arial"/>
          <w:color w:val="555555"/>
          <w:sz w:val="18"/>
          <w:szCs w:val="18"/>
        </w:rPr>
        <w:br/>
      </w:r>
      <w:proofErr w:type="gramStart"/>
      <w:r w:rsidRPr="00626FCD">
        <w:rPr>
          <w:rFonts w:ascii="Arial" w:eastAsia="Times New Roman" w:hAnsi="Arial" w:cs="Arial"/>
          <w:color w:val="555555"/>
          <w:sz w:val="18"/>
          <w:szCs w:val="18"/>
        </w:rPr>
        <w:t>При использовании технологии Базарного результаты внедрения обучения по его системе показывают снижение показателей заболеваемости детей, улучшение психологического климата в детских и педагогическом коллективах, активное приобщение родителей школьников к работе по укреплению их здоровья и т. п., т. е. все признаки, которые характерны для школ, в которых целенаправленно занимаются здоровьем своих воспитанников.</w:t>
      </w:r>
      <w:proofErr w:type="gramEnd"/>
      <w:r w:rsidRPr="00626FCD">
        <w:rPr>
          <w:rFonts w:ascii="Arial" w:eastAsia="Times New Roman" w:hAnsi="Arial" w:cs="Arial"/>
          <w:color w:val="555555"/>
          <w:sz w:val="18"/>
          <w:szCs w:val="18"/>
        </w:rPr>
        <w:t xml:space="preserve"> Это позволяет рассматривать технологию В. Ф. </w:t>
      </w:r>
      <w:proofErr w:type="gramStart"/>
      <w:r w:rsidRPr="00626FCD">
        <w:rPr>
          <w:rFonts w:ascii="Arial" w:eastAsia="Times New Roman" w:hAnsi="Arial" w:cs="Arial"/>
          <w:color w:val="555555"/>
          <w:sz w:val="18"/>
          <w:szCs w:val="18"/>
        </w:rPr>
        <w:t>Базарного</w:t>
      </w:r>
      <w:proofErr w:type="gramEnd"/>
      <w:r w:rsidRPr="00626FCD">
        <w:rPr>
          <w:rFonts w:ascii="Arial" w:eastAsia="Times New Roman" w:hAnsi="Arial" w:cs="Arial"/>
          <w:color w:val="555555"/>
          <w:sz w:val="18"/>
          <w:szCs w:val="18"/>
        </w:rPr>
        <w:t xml:space="preserve"> как </w:t>
      </w:r>
      <w:proofErr w:type="spellStart"/>
      <w:r w:rsidRPr="00626FCD">
        <w:rPr>
          <w:rFonts w:ascii="Arial" w:eastAsia="Times New Roman" w:hAnsi="Arial" w:cs="Arial"/>
          <w:color w:val="555555"/>
          <w:sz w:val="18"/>
          <w:szCs w:val="18"/>
        </w:rPr>
        <w:t>здоровьесберегающую</w:t>
      </w:r>
      <w:proofErr w:type="spellEnd"/>
      <w:r w:rsidRPr="00626FCD">
        <w:rPr>
          <w:rFonts w:ascii="Arial" w:eastAsia="Times New Roman" w:hAnsi="Arial" w:cs="Arial"/>
          <w:color w:val="555555"/>
          <w:sz w:val="18"/>
          <w:szCs w:val="18"/>
        </w:rPr>
        <w:t xml:space="preserve">. </w:t>
      </w:r>
      <w:r w:rsidRPr="00626FCD">
        <w:rPr>
          <w:rFonts w:ascii="Arial" w:eastAsia="Times New Roman" w:hAnsi="Arial" w:cs="Arial"/>
          <w:color w:val="555555"/>
          <w:sz w:val="18"/>
          <w:szCs w:val="18"/>
        </w:rPr>
        <w:br/>
      </w:r>
      <w:r w:rsidRPr="00626FCD">
        <w:rPr>
          <w:rFonts w:ascii="Arial" w:eastAsia="Times New Roman" w:hAnsi="Arial" w:cs="Arial"/>
          <w:b/>
          <w:bCs/>
          <w:color w:val="555555"/>
          <w:sz w:val="18"/>
        </w:rPr>
        <w:t xml:space="preserve">Технология психологического сопровождения учебной группы </w:t>
      </w:r>
      <w:r w:rsidRPr="00626FCD">
        <w:rPr>
          <w:rFonts w:ascii="Arial" w:eastAsia="Times New Roman" w:hAnsi="Arial" w:cs="Arial"/>
          <w:color w:val="555555"/>
          <w:sz w:val="18"/>
          <w:szCs w:val="18"/>
        </w:rPr>
        <w:t xml:space="preserve">разработана М. Ю. Громовым и Н. К. Смирновым как модель внедрения в работу школы принципов психологии здоровья и педагогической психотерапии. В её основе – активное участие психологов в образовательном процессе школы, превращение школьного психолога в одну из ключевых фигур учебно-воспитательного процесса, основанного на принципах </w:t>
      </w:r>
      <w:proofErr w:type="spellStart"/>
      <w:r w:rsidRPr="00626FCD">
        <w:rPr>
          <w:rFonts w:ascii="Arial" w:eastAsia="Times New Roman" w:hAnsi="Arial" w:cs="Arial"/>
          <w:color w:val="555555"/>
          <w:sz w:val="18"/>
          <w:szCs w:val="18"/>
        </w:rPr>
        <w:t>здоровьесбережения</w:t>
      </w:r>
      <w:proofErr w:type="spellEnd"/>
      <w:r w:rsidRPr="00626FCD">
        <w:rPr>
          <w:rFonts w:ascii="Arial" w:eastAsia="Times New Roman" w:hAnsi="Arial" w:cs="Arial"/>
          <w:color w:val="555555"/>
          <w:sz w:val="18"/>
          <w:szCs w:val="18"/>
        </w:rPr>
        <w:t xml:space="preserve">. Именно психогенные нарушения здоровья являются наиболее распространёнными среди школьников и служат в дальнейшем основой развития большого числа разных заболеваний. </w:t>
      </w:r>
      <w:proofErr w:type="gramStart"/>
      <w:r w:rsidRPr="00626FCD">
        <w:rPr>
          <w:rFonts w:ascii="Arial" w:eastAsia="Times New Roman" w:hAnsi="Arial" w:cs="Arial"/>
          <w:color w:val="555555"/>
          <w:sz w:val="18"/>
          <w:szCs w:val="18"/>
        </w:rPr>
        <w:t>Учителям, освоившим эту технологию становится</w:t>
      </w:r>
      <w:proofErr w:type="gramEnd"/>
      <w:r w:rsidRPr="00626FCD">
        <w:rPr>
          <w:rFonts w:ascii="Arial" w:eastAsia="Times New Roman" w:hAnsi="Arial" w:cs="Arial"/>
          <w:color w:val="555555"/>
          <w:sz w:val="18"/>
          <w:szCs w:val="18"/>
        </w:rPr>
        <w:t xml:space="preserve"> и легче и интереснее работать, поскольку исчезает проблема учебной дисциплины и происходит раскрепощение учителя, открывается простор для его педагогического творчества.</w:t>
      </w:r>
      <w:r w:rsidRPr="00626FCD">
        <w:rPr>
          <w:rFonts w:ascii="Arial" w:eastAsia="Times New Roman" w:hAnsi="Arial" w:cs="Arial"/>
          <w:color w:val="555555"/>
          <w:sz w:val="18"/>
          <w:szCs w:val="18"/>
        </w:rPr>
        <w:br/>
        <w:t xml:space="preserve">               Здоровый образ жизни не занимает пока первое место в иерархии потребностей и ценностей человека в нашем обществе. Но если мы не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Если раньше говорили: “В здоровом теле - здоровый дух”, то не ошибется тот, кто скажет, что без духовного не может быть здорового. </w:t>
      </w:r>
      <w:r w:rsidRPr="00626FCD">
        <w:rPr>
          <w:rFonts w:ascii="Arial" w:eastAsia="Times New Roman" w:hAnsi="Arial" w:cs="Arial"/>
          <w:color w:val="555555"/>
          <w:sz w:val="18"/>
          <w:szCs w:val="18"/>
        </w:rPr>
        <w:br/>
        <w:t xml:space="preserve">Наблюдения показывают, что использование </w:t>
      </w:r>
      <w:proofErr w:type="spellStart"/>
      <w:r w:rsidRPr="00626FCD">
        <w:rPr>
          <w:rFonts w:ascii="Arial" w:eastAsia="Times New Roman" w:hAnsi="Arial" w:cs="Arial"/>
          <w:color w:val="555555"/>
          <w:sz w:val="18"/>
          <w:szCs w:val="18"/>
        </w:rPr>
        <w:t>здоровьесберегающих</w:t>
      </w:r>
      <w:proofErr w:type="spellEnd"/>
      <w:r w:rsidRPr="00626FCD">
        <w:rPr>
          <w:rFonts w:ascii="Arial" w:eastAsia="Times New Roman" w:hAnsi="Arial" w:cs="Arial"/>
          <w:color w:val="555555"/>
          <w:sz w:val="18"/>
          <w:szCs w:val="18"/>
        </w:rPr>
        <w:t xml:space="preserve"> технологий в учебном процессе </w:t>
      </w:r>
      <w:r w:rsidRPr="00626FCD">
        <w:rPr>
          <w:rFonts w:ascii="Arial" w:eastAsia="Times New Roman" w:hAnsi="Arial" w:cs="Arial"/>
          <w:color w:val="555555"/>
          <w:sz w:val="18"/>
          <w:szCs w:val="18"/>
        </w:rPr>
        <w:lastRenderedPageBreak/>
        <w:t>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r w:rsidRPr="00626FCD">
        <w:rPr>
          <w:rFonts w:ascii="Arial" w:eastAsia="Times New Roman" w:hAnsi="Arial" w:cs="Arial"/>
          <w:color w:val="555555"/>
          <w:sz w:val="18"/>
          <w:szCs w:val="18"/>
        </w:rPr>
        <w:br/>
      </w:r>
      <w:r w:rsidRPr="00626FCD">
        <w:rPr>
          <w:rFonts w:ascii="Arial" w:eastAsia="Times New Roman" w:hAnsi="Arial" w:cs="Arial"/>
          <w:b/>
          <w:bCs/>
          <w:color w:val="555555"/>
          <w:sz w:val="18"/>
        </w:rPr>
        <w:t>Список литературы</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1. </w:t>
      </w:r>
      <w:proofErr w:type="spellStart"/>
      <w:r w:rsidRPr="00626FCD">
        <w:rPr>
          <w:rFonts w:ascii="Arial" w:eastAsia="Times New Roman" w:hAnsi="Arial" w:cs="Arial"/>
          <w:color w:val="555555"/>
          <w:sz w:val="18"/>
          <w:szCs w:val="18"/>
        </w:rPr>
        <w:t>Бабанский</w:t>
      </w:r>
      <w:proofErr w:type="spellEnd"/>
      <w:r w:rsidRPr="00626FCD">
        <w:rPr>
          <w:rFonts w:ascii="Arial" w:eastAsia="Times New Roman" w:hAnsi="Arial" w:cs="Arial"/>
          <w:color w:val="555555"/>
          <w:sz w:val="18"/>
          <w:szCs w:val="18"/>
        </w:rPr>
        <w:t xml:space="preserve"> Ю. К. «Методические основы оптимизации учебно-воспитательного процесса» 1982г. – 480 </w:t>
      </w:r>
      <w:proofErr w:type="gramStart"/>
      <w:r w:rsidRPr="00626FCD">
        <w:rPr>
          <w:rFonts w:ascii="Arial" w:eastAsia="Times New Roman" w:hAnsi="Arial" w:cs="Arial"/>
          <w:color w:val="555555"/>
          <w:sz w:val="18"/>
          <w:szCs w:val="18"/>
        </w:rPr>
        <w:t>с</w:t>
      </w:r>
      <w:proofErr w:type="gramEnd"/>
      <w:r w:rsidRPr="00626FCD">
        <w:rPr>
          <w:rFonts w:ascii="Arial" w:eastAsia="Times New Roman" w:hAnsi="Arial" w:cs="Arial"/>
          <w:color w:val="555555"/>
          <w:sz w:val="18"/>
          <w:szCs w:val="18"/>
        </w:rPr>
        <w:t>.</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proofErr w:type="spellStart"/>
      <w:r w:rsidRPr="00626FCD">
        <w:rPr>
          <w:rFonts w:ascii="Arial" w:eastAsia="Times New Roman" w:hAnsi="Arial" w:cs="Arial"/>
          <w:color w:val="555555"/>
          <w:sz w:val="18"/>
          <w:szCs w:val="18"/>
        </w:rPr>
        <w:t>Ковалько</w:t>
      </w:r>
      <w:proofErr w:type="spellEnd"/>
      <w:r w:rsidRPr="00626FCD">
        <w:rPr>
          <w:rFonts w:ascii="Arial" w:eastAsia="Times New Roman" w:hAnsi="Arial" w:cs="Arial"/>
          <w:color w:val="555555"/>
          <w:sz w:val="18"/>
          <w:szCs w:val="18"/>
        </w:rPr>
        <w:t xml:space="preserve"> В.И. </w:t>
      </w:r>
      <w:proofErr w:type="spellStart"/>
      <w:r w:rsidRPr="00626FCD">
        <w:rPr>
          <w:rFonts w:ascii="Arial" w:eastAsia="Times New Roman" w:hAnsi="Arial" w:cs="Arial"/>
          <w:color w:val="555555"/>
          <w:sz w:val="18"/>
          <w:szCs w:val="18"/>
        </w:rPr>
        <w:t>Здоровьесберегающие</w:t>
      </w:r>
      <w:proofErr w:type="spellEnd"/>
      <w:r w:rsidRPr="00626FCD">
        <w:rPr>
          <w:rFonts w:ascii="Arial" w:eastAsia="Times New Roman" w:hAnsi="Arial" w:cs="Arial"/>
          <w:color w:val="555555"/>
          <w:sz w:val="18"/>
          <w:szCs w:val="18"/>
        </w:rPr>
        <w:t xml:space="preserve"> технологии в начальной школе. 1-4 классы. </w:t>
      </w:r>
      <w:proofErr w:type="gramStart"/>
      <w:r w:rsidRPr="00626FCD">
        <w:rPr>
          <w:rFonts w:ascii="Arial" w:eastAsia="Times New Roman" w:hAnsi="Arial" w:cs="Arial"/>
          <w:color w:val="555555"/>
          <w:sz w:val="18"/>
          <w:szCs w:val="18"/>
        </w:rPr>
        <w:t>М.: «ВАКО», 2004, 296 с. - (Педагогика.</w:t>
      </w:r>
      <w:proofErr w:type="gramEnd"/>
      <w:r w:rsidRPr="00626FCD">
        <w:rPr>
          <w:rFonts w:ascii="Arial" w:eastAsia="Times New Roman" w:hAnsi="Arial" w:cs="Arial"/>
          <w:color w:val="555555"/>
          <w:sz w:val="18"/>
          <w:szCs w:val="18"/>
        </w:rPr>
        <w:t xml:space="preserve"> Психология. </w:t>
      </w:r>
      <w:proofErr w:type="gramStart"/>
      <w:r w:rsidRPr="00626FCD">
        <w:rPr>
          <w:rFonts w:ascii="Arial" w:eastAsia="Times New Roman" w:hAnsi="Arial" w:cs="Arial"/>
          <w:color w:val="555555"/>
          <w:sz w:val="18"/>
          <w:szCs w:val="18"/>
        </w:rPr>
        <w:t>Управление).</w:t>
      </w:r>
      <w:proofErr w:type="gramEnd"/>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proofErr w:type="spellStart"/>
      <w:r w:rsidRPr="00626FCD">
        <w:rPr>
          <w:rFonts w:ascii="Arial" w:eastAsia="Times New Roman" w:hAnsi="Arial" w:cs="Arial"/>
          <w:color w:val="555555"/>
          <w:sz w:val="18"/>
          <w:szCs w:val="18"/>
        </w:rPr>
        <w:t>Кукушин</w:t>
      </w:r>
      <w:proofErr w:type="spellEnd"/>
      <w:r w:rsidRPr="00626FCD">
        <w:rPr>
          <w:rFonts w:ascii="Arial" w:eastAsia="Times New Roman" w:hAnsi="Arial" w:cs="Arial"/>
          <w:color w:val="555555"/>
          <w:sz w:val="18"/>
          <w:szCs w:val="18"/>
        </w:rPr>
        <w:t xml:space="preserve"> В. С. Теория и методика обучения. - Ростов </w:t>
      </w:r>
      <w:proofErr w:type="spellStart"/>
      <w:r w:rsidRPr="00626FCD">
        <w:rPr>
          <w:rFonts w:ascii="Arial" w:eastAsia="Times New Roman" w:hAnsi="Arial" w:cs="Arial"/>
          <w:color w:val="555555"/>
          <w:sz w:val="18"/>
          <w:szCs w:val="18"/>
        </w:rPr>
        <w:t>н</w:t>
      </w:r>
      <w:proofErr w:type="spellEnd"/>
      <w:r w:rsidRPr="00626FCD">
        <w:rPr>
          <w:rFonts w:ascii="Arial" w:eastAsia="Times New Roman" w:hAnsi="Arial" w:cs="Arial"/>
          <w:color w:val="555555"/>
          <w:sz w:val="18"/>
          <w:szCs w:val="18"/>
        </w:rPr>
        <w:t xml:space="preserve">/Д.: Феникс, 2005. - 474 </w:t>
      </w:r>
      <w:proofErr w:type="gramStart"/>
      <w:r w:rsidRPr="00626FCD">
        <w:rPr>
          <w:rFonts w:ascii="Arial" w:eastAsia="Times New Roman" w:hAnsi="Arial" w:cs="Arial"/>
          <w:color w:val="555555"/>
          <w:sz w:val="18"/>
          <w:szCs w:val="18"/>
        </w:rPr>
        <w:t>с</w:t>
      </w:r>
      <w:proofErr w:type="gramEnd"/>
      <w:r w:rsidRPr="00626FCD">
        <w:rPr>
          <w:rFonts w:ascii="Arial" w:eastAsia="Times New Roman" w:hAnsi="Arial" w:cs="Arial"/>
          <w:color w:val="555555"/>
          <w:sz w:val="18"/>
          <w:szCs w:val="18"/>
        </w:rPr>
        <w:t>.</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proofErr w:type="spellStart"/>
      <w:r w:rsidRPr="00626FCD">
        <w:rPr>
          <w:rFonts w:ascii="Arial" w:eastAsia="Times New Roman" w:hAnsi="Arial" w:cs="Arial"/>
          <w:color w:val="555555"/>
          <w:sz w:val="18"/>
          <w:szCs w:val="18"/>
        </w:rPr>
        <w:t>Менчинская</w:t>
      </w:r>
      <w:proofErr w:type="spellEnd"/>
      <w:r w:rsidRPr="00626FCD">
        <w:rPr>
          <w:rFonts w:ascii="Arial" w:eastAsia="Times New Roman" w:hAnsi="Arial" w:cs="Arial"/>
          <w:color w:val="555555"/>
          <w:sz w:val="18"/>
          <w:szCs w:val="18"/>
        </w:rPr>
        <w:t xml:space="preserve"> Е.А. Основы </w:t>
      </w:r>
      <w:proofErr w:type="spellStart"/>
      <w:r w:rsidRPr="00626FCD">
        <w:rPr>
          <w:rFonts w:ascii="Arial" w:eastAsia="Times New Roman" w:hAnsi="Arial" w:cs="Arial"/>
          <w:color w:val="555555"/>
          <w:sz w:val="18"/>
          <w:szCs w:val="18"/>
        </w:rPr>
        <w:t>здоровьесберегающего</w:t>
      </w:r>
      <w:proofErr w:type="spellEnd"/>
      <w:r w:rsidRPr="00626FCD">
        <w:rPr>
          <w:rFonts w:ascii="Arial" w:eastAsia="Times New Roman" w:hAnsi="Arial" w:cs="Arial"/>
          <w:color w:val="555555"/>
          <w:sz w:val="18"/>
          <w:szCs w:val="18"/>
        </w:rPr>
        <w:t xml:space="preserve"> обучения в начальной школе: Методические рекомендации по преодолению пере</w:t>
      </w:r>
      <w:r w:rsidRPr="00626FCD">
        <w:rPr>
          <w:rFonts w:ascii="Arial" w:eastAsia="Times New Roman" w:hAnsi="Arial" w:cs="Arial"/>
          <w:color w:val="555555"/>
          <w:sz w:val="18"/>
          <w:szCs w:val="18"/>
        </w:rPr>
        <w:softHyphen/>
        <w:t xml:space="preserve">грузки учащихся / Е.А. </w:t>
      </w:r>
      <w:proofErr w:type="spellStart"/>
      <w:r w:rsidRPr="00626FCD">
        <w:rPr>
          <w:rFonts w:ascii="Arial" w:eastAsia="Times New Roman" w:hAnsi="Arial" w:cs="Arial"/>
          <w:color w:val="555555"/>
          <w:sz w:val="18"/>
          <w:szCs w:val="18"/>
        </w:rPr>
        <w:t>Менчинская</w:t>
      </w:r>
      <w:proofErr w:type="spellEnd"/>
      <w:r w:rsidRPr="00626FCD">
        <w:rPr>
          <w:rFonts w:ascii="Arial" w:eastAsia="Times New Roman" w:hAnsi="Arial" w:cs="Arial"/>
          <w:color w:val="555555"/>
          <w:sz w:val="18"/>
          <w:szCs w:val="18"/>
        </w:rPr>
        <w:t>. — М.</w:t>
      </w:r>
      <w:proofErr w:type="gramStart"/>
      <w:r w:rsidRPr="00626FCD">
        <w:rPr>
          <w:rFonts w:ascii="Arial" w:eastAsia="Times New Roman" w:hAnsi="Arial" w:cs="Arial"/>
          <w:color w:val="555555"/>
          <w:sz w:val="18"/>
          <w:szCs w:val="18"/>
        </w:rPr>
        <w:t xml:space="preserve"> :</w:t>
      </w:r>
      <w:proofErr w:type="gramEnd"/>
      <w:r w:rsidRPr="00626FCD">
        <w:rPr>
          <w:rFonts w:ascii="Arial" w:eastAsia="Times New Roman" w:hAnsi="Arial" w:cs="Arial"/>
          <w:color w:val="555555"/>
          <w:sz w:val="18"/>
          <w:szCs w:val="18"/>
        </w:rPr>
        <w:t xml:space="preserve"> </w:t>
      </w:r>
      <w:proofErr w:type="spellStart"/>
      <w:r w:rsidRPr="00626FCD">
        <w:rPr>
          <w:rFonts w:ascii="Arial" w:eastAsia="Times New Roman" w:hAnsi="Arial" w:cs="Arial"/>
          <w:color w:val="555555"/>
          <w:sz w:val="18"/>
          <w:szCs w:val="18"/>
        </w:rPr>
        <w:t>Вентана-Граф</w:t>
      </w:r>
      <w:proofErr w:type="spellEnd"/>
      <w:r w:rsidRPr="00626FCD">
        <w:rPr>
          <w:rFonts w:ascii="Arial" w:eastAsia="Times New Roman" w:hAnsi="Arial" w:cs="Arial"/>
          <w:color w:val="555555"/>
          <w:sz w:val="18"/>
          <w:szCs w:val="18"/>
        </w:rPr>
        <w:t>, 2008. — 112 с. — (Педагогическая мастерская).</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Наш выбор – здоровье: </w:t>
      </w:r>
      <w:proofErr w:type="spellStart"/>
      <w:r w:rsidRPr="00626FCD">
        <w:rPr>
          <w:rFonts w:ascii="Arial" w:eastAsia="Times New Roman" w:hAnsi="Arial" w:cs="Arial"/>
          <w:color w:val="555555"/>
          <w:sz w:val="18"/>
          <w:szCs w:val="18"/>
        </w:rPr>
        <w:t>досуговая</w:t>
      </w:r>
      <w:proofErr w:type="spellEnd"/>
      <w:r w:rsidRPr="00626FCD">
        <w:rPr>
          <w:rFonts w:ascii="Arial" w:eastAsia="Times New Roman" w:hAnsi="Arial" w:cs="Arial"/>
          <w:color w:val="555555"/>
          <w:sz w:val="18"/>
          <w:szCs w:val="18"/>
        </w:rPr>
        <w:t xml:space="preserve"> программа, разработки мероприятий, рекомендации/ авт.-сост. Н. Н. </w:t>
      </w:r>
      <w:proofErr w:type="spellStart"/>
      <w:r w:rsidRPr="00626FCD">
        <w:rPr>
          <w:rFonts w:ascii="Arial" w:eastAsia="Times New Roman" w:hAnsi="Arial" w:cs="Arial"/>
          <w:color w:val="555555"/>
          <w:sz w:val="18"/>
          <w:szCs w:val="18"/>
        </w:rPr>
        <w:t>Шапцева</w:t>
      </w:r>
      <w:proofErr w:type="spellEnd"/>
      <w:r w:rsidRPr="00626FCD">
        <w:rPr>
          <w:rFonts w:ascii="Arial" w:eastAsia="Times New Roman" w:hAnsi="Arial" w:cs="Arial"/>
          <w:color w:val="555555"/>
          <w:sz w:val="18"/>
          <w:szCs w:val="18"/>
        </w:rPr>
        <w:t xml:space="preserve">. – Волгоград: Учитель, 2009. – 184 </w:t>
      </w:r>
      <w:proofErr w:type="gramStart"/>
      <w:r w:rsidRPr="00626FCD">
        <w:rPr>
          <w:rFonts w:ascii="Arial" w:eastAsia="Times New Roman" w:hAnsi="Arial" w:cs="Arial"/>
          <w:color w:val="555555"/>
          <w:sz w:val="18"/>
          <w:szCs w:val="18"/>
        </w:rPr>
        <w:t>с</w:t>
      </w:r>
      <w:proofErr w:type="gramEnd"/>
      <w:r w:rsidRPr="00626FCD">
        <w:rPr>
          <w:rFonts w:ascii="Arial" w:eastAsia="Times New Roman" w:hAnsi="Arial" w:cs="Arial"/>
          <w:color w:val="555555"/>
          <w:sz w:val="18"/>
          <w:szCs w:val="18"/>
        </w:rPr>
        <w:t>.</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Орехова В. А.Педагогика в вопросах и ответах: </w:t>
      </w:r>
      <w:proofErr w:type="spellStart"/>
      <w:r w:rsidRPr="00626FCD">
        <w:rPr>
          <w:rFonts w:ascii="Arial" w:eastAsia="Times New Roman" w:hAnsi="Arial" w:cs="Arial"/>
          <w:color w:val="555555"/>
          <w:sz w:val="18"/>
          <w:szCs w:val="18"/>
        </w:rPr>
        <w:t>учебн</w:t>
      </w:r>
      <w:proofErr w:type="spellEnd"/>
      <w:r w:rsidRPr="00626FCD">
        <w:rPr>
          <w:rFonts w:ascii="Arial" w:eastAsia="Times New Roman" w:hAnsi="Arial" w:cs="Arial"/>
          <w:color w:val="555555"/>
          <w:sz w:val="18"/>
          <w:szCs w:val="18"/>
        </w:rPr>
        <w:t>. Пособие. – М.: КНОРУС, 2006.  С. 147</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Смирнов Н. К. </w:t>
      </w:r>
      <w:proofErr w:type="spellStart"/>
      <w:r w:rsidRPr="00626FCD">
        <w:rPr>
          <w:rFonts w:ascii="Arial" w:eastAsia="Times New Roman" w:hAnsi="Arial" w:cs="Arial"/>
          <w:color w:val="555555"/>
          <w:sz w:val="18"/>
          <w:szCs w:val="18"/>
        </w:rPr>
        <w:t>Здоровьесберегающие</w:t>
      </w:r>
      <w:proofErr w:type="spellEnd"/>
      <w:r w:rsidRPr="00626FCD">
        <w:rPr>
          <w:rFonts w:ascii="Arial" w:eastAsia="Times New Roman" w:hAnsi="Arial" w:cs="Arial"/>
          <w:color w:val="555555"/>
          <w:sz w:val="18"/>
          <w:szCs w:val="18"/>
        </w:rPr>
        <w:t xml:space="preserve"> образовательные технологии в современной школе. – М.: АПК и ПРО, 2002. – с. 62.</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proofErr w:type="spellStart"/>
      <w:r w:rsidRPr="00626FCD">
        <w:rPr>
          <w:rFonts w:ascii="Arial" w:eastAsia="Times New Roman" w:hAnsi="Arial" w:cs="Arial"/>
          <w:color w:val="555555"/>
          <w:sz w:val="18"/>
          <w:szCs w:val="18"/>
        </w:rPr>
        <w:t>Советова</w:t>
      </w:r>
      <w:proofErr w:type="spellEnd"/>
      <w:r w:rsidRPr="00626FCD">
        <w:rPr>
          <w:rFonts w:ascii="Arial" w:eastAsia="Times New Roman" w:hAnsi="Arial" w:cs="Arial"/>
          <w:color w:val="555555"/>
          <w:sz w:val="18"/>
          <w:szCs w:val="18"/>
        </w:rPr>
        <w:t xml:space="preserve"> Е. В.. Эффективные образовательные технологии. </w:t>
      </w:r>
      <w:proofErr w:type="gramStart"/>
      <w:r w:rsidRPr="00626FCD">
        <w:rPr>
          <w:rFonts w:ascii="Arial" w:eastAsia="Times New Roman" w:hAnsi="Arial" w:cs="Arial"/>
          <w:color w:val="555555"/>
          <w:sz w:val="18"/>
          <w:szCs w:val="18"/>
        </w:rPr>
        <w:t>–Р</w:t>
      </w:r>
      <w:proofErr w:type="gramEnd"/>
      <w:r w:rsidRPr="00626FCD">
        <w:rPr>
          <w:rFonts w:ascii="Arial" w:eastAsia="Times New Roman" w:hAnsi="Arial" w:cs="Arial"/>
          <w:color w:val="555555"/>
          <w:sz w:val="18"/>
          <w:szCs w:val="18"/>
        </w:rPr>
        <w:t xml:space="preserve">остов </w:t>
      </w:r>
      <w:proofErr w:type="spellStart"/>
      <w:r w:rsidRPr="00626FCD">
        <w:rPr>
          <w:rFonts w:ascii="Arial" w:eastAsia="Times New Roman" w:hAnsi="Arial" w:cs="Arial"/>
          <w:color w:val="555555"/>
          <w:sz w:val="18"/>
          <w:szCs w:val="18"/>
        </w:rPr>
        <w:t>н</w:t>
      </w:r>
      <w:proofErr w:type="spellEnd"/>
      <w:r w:rsidRPr="00626FCD">
        <w:rPr>
          <w:rFonts w:ascii="Arial" w:eastAsia="Times New Roman" w:hAnsi="Arial" w:cs="Arial"/>
          <w:color w:val="555555"/>
          <w:sz w:val="18"/>
          <w:szCs w:val="18"/>
        </w:rPr>
        <w:t xml:space="preserve">/Дону: Феникс, 2007. – 285 </w:t>
      </w:r>
      <w:proofErr w:type="gramStart"/>
      <w:r w:rsidRPr="00626FCD">
        <w:rPr>
          <w:rFonts w:ascii="Arial" w:eastAsia="Times New Roman" w:hAnsi="Arial" w:cs="Arial"/>
          <w:color w:val="555555"/>
          <w:sz w:val="18"/>
          <w:szCs w:val="18"/>
        </w:rPr>
        <w:t>с</w:t>
      </w:r>
      <w:proofErr w:type="gramEnd"/>
      <w:r w:rsidRPr="00626FCD">
        <w:rPr>
          <w:rFonts w:ascii="Arial" w:eastAsia="Times New Roman" w:hAnsi="Arial" w:cs="Arial"/>
          <w:color w:val="555555"/>
          <w:sz w:val="18"/>
          <w:szCs w:val="18"/>
        </w:rPr>
        <w:t>.</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r w:rsidRPr="00626FCD">
        <w:rPr>
          <w:rFonts w:ascii="Arial" w:eastAsia="Times New Roman" w:hAnsi="Arial" w:cs="Arial"/>
          <w:color w:val="555555"/>
          <w:sz w:val="18"/>
          <w:szCs w:val="18"/>
        </w:rPr>
        <w:t xml:space="preserve">Щукина Г.И. «Активизация познавательной деятельности учащихся в учебном процессе». М., Просвещение. – 220 </w:t>
      </w:r>
      <w:proofErr w:type="gramStart"/>
      <w:r w:rsidRPr="00626FCD">
        <w:rPr>
          <w:rFonts w:ascii="Arial" w:eastAsia="Times New Roman" w:hAnsi="Arial" w:cs="Arial"/>
          <w:color w:val="555555"/>
          <w:sz w:val="18"/>
          <w:szCs w:val="18"/>
        </w:rPr>
        <w:t>с</w:t>
      </w:r>
      <w:proofErr w:type="gramEnd"/>
      <w:r w:rsidRPr="00626FCD">
        <w:rPr>
          <w:rFonts w:ascii="Arial" w:eastAsia="Times New Roman" w:hAnsi="Arial" w:cs="Arial"/>
          <w:color w:val="555555"/>
          <w:sz w:val="18"/>
          <w:szCs w:val="18"/>
        </w:rPr>
        <w:t>.</w:t>
      </w:r>
    </w:p>
    <w:p w:rsidR="00626FCD" w:rsidRPr="00626FCD" w:rsidRDefault="00626FCD" w:rsidP="00626FCD">
      <w:pPr>
        <w:numPr>
          <w:ilvl w:val="1"/>
          <w:numId w:val="4"/>
        </w:numPr>
        <w:spacing w:before="100" w:beforeAutospacing="1" w:after="100" w:afterAutospacing="1" w:line="240" w:lineRule="auto"/>
        <w:ind w:left="1440" w:hanging="360"/>
        <w:rPr>
          <w:rFonts w:ascii="Arial" w:eastAsia="Times New Roman" w:hAnsi="Arial" w:cs="Arial"/>
          <w:color w:val="555555"/>
          <w:sz w:val="18"/>
          <w:szCs w:val="18"/>
        </w:rPr>
      </w:pPr>
      <w:hyperlink r:id="rId7" w:history="1">
        <w:r w:rsidRPr="00626FCD">
          <w:rPr>
            <w:rFonts w:ascii="Arial" w:eastAsia="Times New Roman" w:hAnsi="Arial" w:cs="Arial"/>
            <w:color w:val="6D9A00"/>
            <w:sz w:val="18"/>
          </w:rPr>
          <w:t>http://www.shkolnymir.info/</w:t>
        </w:r>
      </w:hyperlink>
      <w:r w:rsidRPr="00626FCD">
        <w:rPr>
          <w:rFonts w:ascii="Arial" w:eastAsia="Times New Roman" w:hAnsi="Arial" w:cs="Arial"/>
          <w:color w:val="555555"/>
          <w:sz w:val="18"/>
          <w:szCs w:val="18"/>
        </w:rPr>
        <w:t xml:space="preserve">. О. А. Соколова. </w:t>
      </w:r>
      <w:proofErr w:type="spellStart"/>
      <w:r w:rsidRPr="00626FCD">
        <w:rPr>
          <w:rFonts w:ascii="Arial" w:eastAsia="Times New Roman" w:hAnsi="Arial" w:cs="Arial"/>
          <w:color w:val="555555"/>
          <w:sz w:val="18"/>
          <w:szCs w:val="18"/>
        </w:rPr>
        <w:t>Здоровьесберегающие</w:t>
      </w:r>
      <w:proofErr w:type="spellEnd"/>
      <w:r w:rsidRPr="00626FCD">
        <w:rPr>
          <w:rFonts w:ascii="Arial" w:eastAsia="Times New Roman" w:hAnsi="Arial" w:cs="Arial"/>
          <w:color w:val="555555"/>
          <w:sz w:val="18"/>
          <w:szCs w:val="18"/>
        </w:rPr>
        <w:t xml:space="preserve"> образовательные технологии.</w:t>
      </w:r>
    </w:p>
    <w:p w:rsidR="00626FCD" w:rsidRPr="00626FCD" w:rsidRDefault="00626FCD" w:rsidP="00626FCD">
      <w:pPr>
        <w:spacing w:before="100" w:beforeAutospacing="1" w:after="100" w:afterAutospacing="1" w:line="240" w:lineRule="auto"/>
        <w:ind w:left="720"/>
        <w:rPr>
          <w:rFonts w:ascii="Arial" w:eastAsia="Times New Roman" w:hAnsi="Arial" w:cs="Arial"/>
          <w:color w:val="555555"/>
          <w:sz w:val="18"/>
          <w:szCs w:val="18"/>
        </w:rPr>
      </w:pPr>
      <w:r w:rsidRPr="00626FCD">
        <w:rPr>
          <w:rFonts w:ascii="Arial" w:eastAsia="Times New Roman" w:hAnsi="Arial" w:cs="Arial"/>
          <w:color w:val="555555"/>
          <w:sz w:val="18"/>
          <w:szCs w:val="18"/>
        </w:rPr>
        <w:t> </w:t>
      </w:r>
    </w:p>
    <w:p w:rsidR="00626FCD" w:rsidRPr="00626FCD" w:rsidRDefault="00626FCD" w:rsidP="00626FCD">
      <w:pPr>
        <w:spacing w:before="100" w:beforeAutospacing="1" w:after="100" w:afterAutospacing="1" w:line="240" w:lineRule="auto"/>
        <w:outlineLvl w:val="2"/>
        <w:rPr>
          <w:rFonts w:ascii="Arial" w:eastAsia="Times New Roman" w:hAnsi="Arial" w:cs="Arial"/>
          <w:b/>
          <w:bCs/>
          <w:color w:val="0377A1"/>
          <w:sz w:val="21"/>
          <w:szCs w:val="21"/>
        </w:rPr>
      </w:pPr>
      <w:proofErr w:type="spellStart"/>
      <w:r w:rsidRPr="00626FCD">
        <w:rPr>
          <w:rFonts w:ascii="Arial" w:eastAsia="Times New Roman" w:hAnsi="Arial" w:cs="Arial"/>
          <w:b/>
          <w:bCs/>
          <w:color w:val="0377A1"/>
          <w:sz w:val="21"/>
          <w:szCs w:val="21"/>
        </w:rPr>
        <w:t>Размещено:</w:t>
      </w:r>
      <w:hyperlink r:id="rId8" w:history="1">
        <w:r w:rsidRPr="00626FCD">
          <w:rPr>
            <w:rFonts w:ascii="Arial" w:eastAsia="Times New Roman" w:hAnsi="Arial" w:cs="Arial"/>
            <w:b/>
            <w:bCs/>
            <w:color w:val="6D9A00"/>
            <w:sz w:val="21"/>
            <w:szCs w:val="21"/>
          </w:rPr>
          <w:t>Интернет</w:t>
        </w:r>
        <w:proofErr w:type="spellEnd"/>
        <w:r w:rsidRPr="00626FCD">
          <w:rPr>
            <w:rFonts w:ascii="Arial" w:eastAsia="Times New Roman" w:hAnsi="Arial" w:cs="Arial"/>
            <w:b/>
            <w:bCs/>
            <w:color w:val="6D9A00"/>
            <w:sz w:val="21"/>
            <w:szCs w:val="21"/>
          </w:rPr>
          <w:t xml:space="preserve"> и образование</w:t>
        </w:r>
      </w:hyperlink>
      <w:r w:rsidRPr="00626FCD">
        <w:rPr>
          <w:rFonts w:ascii="Arial" w:eastAsia="Times New Roman" w:hAnsi="Arial" w:cs="Arial"/>
          <w:b/>
          <w:bCs/>
          <w:color w:val="0377A1"/>
          <w:sz w:val="21"/>
          <w:szCs w:val="21"/>
        </w:rPr>
        <w:t xml:space="preserve">, </w:t>
      </w:r>
      <w:hyperlink r:id="rId9" w:history="1">
        <w:r w:rsidRPr="00626FCD">
          <w:rPr>
            <w:rFonts w:ascii="Arial" w:eastAsia="Times New Roman" w:hAnsi="Arial" w:cs="Arial"/>
            <w:b/>
            <w:bCs/>
            <w:color w:val="6D9A00"/>
            <w:sz w:val="21"/>
            <w:szCs w:val="21"/>
          </w:rPr>
          <w:t>Июнь, Том 2009, № 9</w:t>
        </w:r>
      </w:hyperlink>
    </w:p>
    <w:p w:rsidR="00626FCD" w:rsidRPr="00626FCD" w:rsidRDefault="00626FCD" w:rsidP="00626FCD">
      <w:pPr>
        <w:spacing w:after="0" w:line="240" w:lineRule="auto"/>
        <w:rPr>
          <w:rFonts w:ascii="Arial" w:eastAsia="Times New Roman" w:hAnsi="Arial" w:cs="Arial"/>
          <w:color w:val="555555"/>
          <w:sz w:val="18"/>
          <w:szCs w:val="18"/>
        </w:rPr>
      </w:pPr>
    </w:p>
    <w:p w:rsidR="008B540A" w:rsidRDefault="008B540A"/>
    <w:sectPr w:rsidR="008B5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21839"/>
    <w:multiLevelType w:val="multilevel"/>
    <w:tmpl w:val="D0B2C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475FAD"/>
    <w:multiLevelType w:val="multilevel"/>
    <w:tmpl w:val="9B2E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11762D"/>
    <w:multiLevelType w:val="multilevel"/>
    <w:tmpl w:val="ECB6C3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2"/>
    <w:lvlOverride w:ilvl="1">
      <w:lvl w:ilvl="1">
        <w:numFmt w:val="decimal"/>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6FCD"/>
    <w:rsid w:val="00626FCD"/>
    <w:rsid w:val="008B5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6FCD"/>
    <w:pPr>
      <w:spacing w:before="150" w:after="100" w:afterAutospacing="1" w:line="240" w:lineRule="auto"/>
      <w:outlineLvl w:val="0"/>
    </w:pPr>
    <w:rPr>
      <w:rFonts w:ascii="Times New Roman" w:eastAsia="Times New Roman" w:hAnsi="Times New Roman" w:cs="Times New Roman"/>
      <w:color w:val="6D9A00"/>
      <w:kern w:val="36"/>
      <w:sz w:val="27"/>
      <w:szCs w:val="27"/>
    </w:rPr>
  </w:style>
  <w:style w:type="paragraph" w:styleId="2">
    <w:name w:val="heading 2"/>
    <w:basedOn w:val="a"/>
    <w:link w:val="20"/>
    <w:uiPriority w:val="9"/>
    <w:qFormat/>
    <w:rsid w:val="00626FCD"/>
    <w:pPr>
      <w:spacing w:before="100" w:beforeAutospacing="1" w:after="100" w:afterAutospacing="1" w:line="240" w:lineRule="auto"/>
      <w:outlineLvl w:val="1"/>
    </w:pPr>
    <w:rPr>
      <w:rFonts w:ascii="Times New Roman" w:eastAsia="Times New Roman" w:hAnsi="Times New Roman" w:cs="Times New Roman"/>
      <w:b/>
      <w:bCs/>
      <w:color w:val="0177A4"/>
      <w:sz w:val="21"/>
      <w:szCs w:val="21"/>
    </w:rPr>
  </w:style>
  <w:style w:type="paragraph" w:styleId="3">
    <w:name w:val="heading 3"/>
    <w:basedOn w:val="a"/>
    <w:link w:val="30"/>
    <w:uiPriority w:val="9"/>
    <w:qFormat/>
    <w:rsid w:val="00626FCD"/>
    <w:pPr>
      <w:spacing w:before="100" w:beforeAutospacing="1" w:after="100" w:afterAutospacing="1" w:line="240" w:lineRule="auto"/>
      <w:outlineLvl w:val="2"/>
    </w:pPr>
    <w:rPr>
      <w:rFonts w:ascii="Times New Roman" w:eastAsia="Times New Roman" w:hAnsi="Times New Roman" w:cs="Times New Roman"/>
      <w:b/>
      <w:bCs/>
      <w:color w:val="0377A1"/>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FCD"/>
    <w:rPr>
      <w:rFonts w:ascii="Times New Roman" w:eastAsia="Times New Roman" w:hAnsi="Times New Roman" w:cs="Times New Roman"/>
      <w:color w:val="6D9A00"/>
      <w:kern w:val="36"/>
      <w:sz w:val="27"/>
      <w:szCs w:val="27"/>
    </w:rPr>
  </w:style>
  <w:style w:type="character" w:customStyle="1" w:styleId="20">
    <w:name w:val="Заголовок 2 Знак"/>
    <w:basedOn w:val="a0"/>
    <w:link w:val="2"/>
    <w:uiPriority w:val="9"/>
    <w:rsid w:val="00626FCD"/>
    <w:rPr>
      <w:rFonts w:ascii="Times New Roman" w:eastAsia="Times New Roman" w:hAnsi="Times New Roman" w:cs="Times New Roman"/>
      <w:b/>
      <w:bCs/>
      <w:color w:val="0177A4"/>
      <w:sz w:val="21"/>
      <w:szCs w:val="21"/>
    </w:rPr>
  </w:style>
  <w:style w:type="character" w:customStyle="1" w:styleId="30">
    <w:name w:val="Заголовок 3 Знак"/>
    <w:basedOn w:val="a0"/>
    <w:link w:val="3"/>
    <w:uiPriority w:val="9"/>
    <w:rsid w:val="00626FCD"/>
    <w:rPr>
      <w:rFonts w:ascii="Times New Roman" w:eastAsia="Times New Roman" w:hAnsi="Times New Roman" w:cs="Times New Roman"/>
      <w:b/>
      <w:bCs/>
      <w:color w:val="0377A1"/>
      <w:sz w:val="21"/>
      <w:szCs w:val="21"/>
    </w:rPr>
  </w:style>
  <w:style w:type="character" w:styleId="a3">
    <w:name w:val="Hyperlink"/>
    <w:basedOn w:val="a0"/>
    <w:uiPriority w:val="99"/>
    <w:unhideWhenUsed/>
    <w:rsid w:val="00626FCD"/>
    <w:rPr>
      <w:strike w:val="0"/>
      <w:dstrike w:val="0"/>
      <w:color w:val="6D9A00"/>
      <w:u w:val="none"/>
      <w:effect w:val="none"/>
    </w:rPr>
  </w:style>
  <w:style w:type="character" w:styleId="a4">
    <w:name w:val="Emphasis"/>
    <w:basedOn w:val="a0"/>
    <w:uiPriority w:val="20"/>
    <w:qFormat/>
    <w:rsid w:val="00626FCD"/>
    <w:rPr>
      <w:i/>
      <w:iCs/>
    </w:rPr>
  </w:style>
  <w:style w:type="character" w:styleId="a5">
    <w:name w:val="Strong"/>
    <w:basedOn w:val="a0"/>
    <w:uiPriority w:val="22"/>
    <w:qFormat/>
    <w:rsid w:val="00626FCD"/>
    <w:rPr>
      <w:b/>
      <w:bCs/>
    </w:rPr>
  </w:style>
  <w:style w:type="paragraph" w:styleId="a6">
    <w:name w:val="Normal (Web)"/>
    <w:basedOn w:val="a"/>
    <w:uiPriority w:val="99"/>
    <w:unhideWhenUsed/>
    <w:rsid w:val="00626F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4999842">
      <w:bodyDiv w:val="1"/>
      <w:marLeft w:val="0"/>
      <w:marRight w:val="0"/>
      <w:marTop w:val="0"/>
      <w:marBottom w:val="0"/>
      <w:divBdr>
        <w:top w:val="none" w:sz="0" w:space="0" w:color="auto"/>
        <w:left w:val="none" w:sz="0" w:space="0" w:color="auto"/>
        <w:bottom w:val="none" w:sz="0" w:space="0" w:color="auto"/>
        <w:right w:val="none" w:sz="0" w:space="0" w:color="auto"/>
      </w:divBdr>
      <w:divsChild>
        <w:div w:id="1748072466">
          <w:marLeft w:val="0"/>
          <w:marRight w:val="0"/>
          <w:marTop w:val="0"/>
          <w:marBottom w:val="0"/>
          <w:divBdr>
            <w:top w:val="none" w:sz="0" w:space="0" w:color="auto"/>
            <w:left w:val="none" w:sz="0" w:space="0" w:color="auto"/>
            <w:bottom w:val="none" w:sz="0" w:space="0" w:color="auto"/>
            <w:right w:val="none" w:sz="0" w:space="0" w:color="auto"/>
          </w:divBdr>
          <w:divsChild>
            <w:div w:id="495583555">
              <w:marLeft w:val="0"/>
              <w:marRight w:val="0"/>
              <w:marTop w:val="0"/>
              <w:marBottom w:val="0"/>
              <w:divBdr>
                <w:top w:val="none" w:sz="0" w:space="0" w:color="auto"/>
                <w:left w:val="none" w:sz="0" w:space="0" w:color="auto"/>
                <w:bottom w:val="none" w:sz="0" w:space="0" w:color="auto"/>
                <w:right w:val="none" w:sz="0" w:space="0" w:color="auto"/>
              </w:divBdr>
              <w:divsChild>
                <w:div w:id="1414275069">
                  <w:marLeft w:val="0"/>
                  <w:marRight w:val="0"/>
                  <w:marTop w:val="0"/>
                  <w:marBottom w:val="0"/>
                  <w:divBdr>
                    <w:top w:val="none" w:sz="0" w:space="0" w:color="auto"/>
                    <w:left w:val="none" w:sz="0" w:space="0" w:color="auto"/>
                    <w:bottom w:val="none" w:sz="0" w:space="0" w:color="auto"/>
                    <w:right w:val="none" w:sz="0" w:space="0" w:color="auto"/>
                  </w:divBdr>
                  <w:divsChild>
                    <w:div w:id="1720127909">
                      <w:marLeft w:val="0"/>
                      <w:marRight w:val="0"/>
                      <w:marTop w:val="0"/>
                      <w:marBottom w:val="0"/>
                      <w:divBdr>
                        <w:top w:val="none" w:sz="0" w:space="0" w:color="auto"/>
                        <w:left w:val="none" w:sz="0" w:space="0" w:color="auto"/>
                        <w:bottom w:val="none" w:sz="0" w:space="0" w:color="auto"/>
                        <w:right w:val="none" w:sz="0" w:space="0" w:color="auto"/>
                      </w:divBdr>
                    </w:div>
                    <w:div w:id="1630817648">
                      <w:marLeft w:val="0"/>
                      <w:marRight w:val="0"/>
                      <w:marTop w:val="0"/>
                      <w:marBottom w:val="0"/>
                      <w:divBdr>
                        <w:top w:val="none" w:sz="0" w:space="0" w:color="auto"/>
                        <w:left w:val="none" w:sz="0" w:space="0" w:color="auto"/>
                        <w:bottom w:val="none" w:sz="0" w:space="0" w:color="auto"/>
                        <w:right w:val="none" w:sz="0" w:space="0" w:color="auto"/>
                      </w:divBdr>
                      <w:divsChild>
                        <w:div w:id="20501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6222">
                  <w:marLeft w:val="0"/>
                  <w:marRight w:val="0"/>
                  <w:marTop w:val="0"/>
                  <w:marBottom w:val="0"/>
                  <w:divBdr>
                    <w:top w:val="none" w:sz="0" w:space="0" w:color="auto"/>
                    <w:left w:val="none" w:sz="0" w:space="0" w:color="auto"/>
                    <w:bottom w:val="none" w:sz="0" w:space="0" w:color="auto"/>
                    <w:right w:val="none" w:sz="0" w:space="0" w:color="auto"/>
                  </w:divBdr>
                  <w:divsChild>
                    <w:div w:id="1316182483">
                      <w:marLeft w:val="0"/>
                      <w:marRight w:val="0"/>
                      <w:marTop w:val="0"/>
                      <w:marBottom w:val="0"/>
                      <w:divBdr>
                        <w:top w:val="none" w:sz="0" w:space="0" w:color="auto"/>
                        <w:left w:val="none" w:sz="0" w:space="0" w:color="auto"/>
                        <w:bottom w:val="none" w:sz="0" w:space="0" w:color="auto"/>
                        <w:right w:val="none" w:sz="0" w:space="0" w:color="auto"/>
                      </w:divBdr>
                    </w:div>
                    <w:div w:id="2124836640">
                      <w:marLeft w:val="0"/>
                      <w:marRight w:val="0"/>
                      <w:marTop w:val="0"/>
                      <w:marBottom w:val="0"/>
                      <w:divBdr>
                        <w:top w:val="none" w:sz="0" w:space="0" w:color="auto"/>
                        <w:left w:val="none" w:sz="0" w:space="0" w:color="auto"/>
                        <w:bottom w:val="none" w:sz="0" w:space="0" w:color="auto"/>
                        <w:right w:val="none" w:sz="0" w:space="0" w:color="auto"/>
                      </w:divBdr>
                      <w:divsChild>
                        <w:div w:id="5428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51419">
                  <w:marLeft w:val="0"/>
                  <w:marRight w:val="0"/>
                  <w:marTop w:val="0"/>
                  <w:marBottom w:val="0"/>
                  <w:divBdr>
                    <w:top w:val="none" w:sz="0" w:space="0" w:color="auto"/>
                    <w:left w:val="none" w:sz="0" w:space="0" w:color="auto"/>
                    <w:bottom w:val="none" w:sz="0" w:space="0" w:color="auto"/>
                    <w:right w:val="none" w:sz="0" w:space="0" w:color="auto"/>
                  </w:divBdr>
                </w:div>
                <w:div w:id="13324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epublish/2" TargetMode="External"/><Relationship Id="rId3" Type="http://schemas.openxmlformats.org/officeDocument/2006/relationships/settings" Target="settings.xml"/><Relationship Id="rId7" Type="http://schemas.openxmlformats.org/officeDocument/2006/relationships/hyperlink" Target="http://www.shkolnym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openclass.ru/node/4774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enclass.ru/epublish/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5862</Words>
  <Characters>33416</Characters>
  <Application>Microsoft Office Word</Application>
  <DocSecurity>0</DocSecurity>
  <Lines>278</Lines>
  <Paragraphs>78</Paragraphs>
  <ScaleCrop>false</ScaleCrop>
  <Company/>
  <LinksUpToDate>false</LinksUpToDate>
  <CharactersWithSpaces>39200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2011-05-19T19:00:00Z</dcterms:created>
  <dcterms:modified xsi:type="dcterms:W3CDTF">2011-05-19T19:01:00Z</dcterms:modified>
</cp:coreProperties>
</file>